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756FD" w14:textId="77777777" w:rsidR="005C79F3" w:rsidRPr="005F1F6A" w:rsidRDefault="005C79F3" w:rsidP="005C79F3">
      <w:pPr>
        <w:jc w:val="center"/>
        <w:rPr>
          <w:rFonts w:cs="Arial"/>
          <w:b/>
          <w:u w:val="single"/>
        </w:rPr>
      </w:pPr>
      <w:r w:rsidRPr="005F1F6A">
        <w:rPr>
          <w:rFonts w:cs="Arial"/>
          <w:b/>
          <w:u w:val="single"/>
        </w:rPr>
        <w:t>Transferring Records to the Archives and Corporate Records Unit</w:t>
      </w:r>
    </w:p>
    <w:p w14:paraId="61E0E8B9" w14:textId="77777777" w:rsidR="005C79F3" w:rsidRPr="005F1F6A" w:rsidRDefault="005C79F3" w:rsidP="005C79F3">
      <w:pPr>
        <w:jc w:val="both"/>
        <w:rPr>
          <w:rFonts w:cs="Arial"/>
          <w:b/>
        </w:rPr>
      </w:pPr>
    </w:p>
    <w:p w14:paraId="23C7E753" w14:textId="77777777" w:rsidR="005F1F6A" w:rsidRPr="005F1F6A" w:rsidRDefault="005F1F6A" w:rsidP="005F1F6A">
      <w:pPr>
        <w:pStyle w:val="Default"/>
        <w:jc w:val="both"/>
        <w:rPr>
          <w:rFonts w:ascii="Arial" w:hAnsi="Arial" w:cs="Arial"/>
          <w:color w:val="auto"/>
        </w:rPr>
      </w:pPr>
    </w:p>
    <w:p w14:paraId="3C177C65" w14:textId="57C4652F" w:rsidR="005F1F6A" w:rsidRPr="001F65C6" w:rsidRDefault="005F1F6A" w:rsidP="005F1F6A">
      <w:pPr>
        <w:pStyle w:val="Default"/>
        <w:jc w:val="both"/>
        <w:rPr>
          <w:rFonts w:ascii="Arial" w:hAnsi="Arial" w:cs="Arial"/>
          <w:color w:val="auto"/>
          <w:sz w:val="22"/>
          <w:szCs w:val="22"/>
        </w:rPr>
      </w:pPr>
      <w:r w:rsidRPr="001F65C6">
        <w:rPr>
          <w:rFonts w:ascii="Arial" w:hAnsi="Arial" w:cs="Arial"/>
          <w:b/>
          <w:bCs/>
          <w:color w:val="auto"/>
          <w:sz w:val="22"/>
          <w:szCs w:val="22"/>
        </w:rPr>
        <w:t xml:space="preserve"> Contact ACRU to discuss your requirements</w:t>
      </w:r>
      <w:r w:rsidRPr="001F65C6" w:rsidDel="00503C90">
        <w:rPr>
          <w:rFonts w:ascii="Arial" w:hAnsi="Arial" w:cs="Arial"/>
          <w:b/>
          <w:bCs/>
          <w:color w:val="auto"/>
          <w:sz w:val="22"/>
          <w:szCs w:val="22"/>
        </w:rPr>
        <w:t xml:space="preserve"> </w:t>
      </w:r>
      <w:hyperlink r:id="rId11" w:tgtFrame="_blank" w:tooltip="acru@imperial.ac.uk link opens in a new window" w:history="1">
        <w:r w:rsidRPr="001F65C6">
          <w:rPr>
            <w:rFonts w:ascii="Arial" w:hAnsi="Arial" w:cs="Arial"/>
            <w:color w:val="0000FF"/>
            <w:sz w:val="22"/>
            <w:szCs w:val="22"/>
            <w:u w:val="single"/>
          </w:rPr>
          <w:t>acru@imperial.ac.uk</w:t>
        </w:r>
      </w:hyperlink>
    </w:p>
    <w:p w14:paraId="6C0BFC8A" w14:textId="77777777" w:rsidR="005F1F6A" w:rsidRPr="001F65C6" w:rsidRDefault="005F1F6A" w:rsidP="009A6344">
      <w:pPr>
        <w:numPr>
          <w:ilvl w:val="0"/>
          <w:numId w:val="5"/>
        </w:numPr>
        <w:spacing w:before="100" w:beforeAutospacing="1" w:after="100" w:afterAutospacing="1"/>
        <w:rPr>
          <w:rFonts w:cs="Arial"/>
          <w:sz w:val="22"/>
          <w:szCs w:val="22"/>
        </w:rPr>
      </w:pPr>
      <w:r w:rsidRPr="001F65C6">
        <w:rPr>
          <w:rFonts w:cs="Arial"/>
          <w:sz w:val="22"/>
          <w:szCs w:val="22"/>
        </w:rPr>
        <w:t xml:space="preserve">Contact ACRU staff in the first instance to discuss requirements and agree transfer: </w:t>
      </w:r>
      <w:hyperlink r:id="rId12" w:tgtFrame="_blank" w:tooltip="acru@imperial.ac.uk link opens in a new window" w:history="1">
        <w:r w:rsidRPr="001F65C6">
          <w:rPr>
            <w:rFonts w:cs="Arial"/>
            <w:color w:val="0000FF"/>
            <w:sz w:val="22"/>
            <w:szCs w:val="22"/>
            <w:u w:val="single"/>
          </w:rPr>
          <w:t>acru@imperial.ac.uk</w:t>
        </w:r>
      </w:hyperlink>
      <w:r w:rsidRPr="001F65C6">
        <w:rPr>
          <w:rFonts w:cs="Arial"/>
          <w:sz w:val="22"/>
          <w:szCs w:val="22"/>
        </w:rPr>
        <w:t xml:space="preserve"> .</w:t>
      </w:r>
    </w:p>
    <w:p w14:paraId="22E42FC6" w14:textId="27FED675" w:rsidR="005F1F6A" w:rsidRPr="001F65C6" w:rsidRDefault="005F1F6A" w:rsidP="009A6344">
      <w:pPr>
        <w:numPr>
          <w:ilvl w:val="0"/>
          <w:numId w:val="5"/>
        </w:numPr>
        <w:spacing w:before="100" w:beforeAutospacing="1" w:after="100" w:afterAutospacing="1"/>
        <w:rPr>
          <w:rFonts w:cs="Arial"/>
          <w:sz w:val="22"/>
          <w:szCs w:val="22"/>
        </w:rPr>
      </w:pPr>
      <w:r w:rsidRPr="001F65C6">
        <w:rPr>
          <w:rFonts w:cs="Arial"/>
          <w:b/>
          <w:bCs/>
          <w:color w:val="161515"/>
          <w:sz w:val="22"/>
          <w:szCs w:val="22"/>
          <w:bdr w:val="none" w:sz="0" w:space="0" w:color="auto" w:frame="1"/>
          <w:shd w:val="clear" w:color="auto" w:fill="FFFFFF"/>
        </w:rPr>
        <w:t xml:space="preserve">Use the Transferring Records to the Archives and Corporate Records Unit guideline </w:t>
      </w:r>
      <w:hyperlink r:id="rId13" w:history="1">
        <w:proofErr w:type="spellStart"/>
        <w:r w:rsidRPr="001F65C6">
          <w:rPr>
            <w:rFonts w:cs="Arial"/>
            <w:color w:val="0000FF"/>
            <w:sz w:val="22"/>
            <w:szCs w:val="22"/>
            <w:u w:val="single"/>
          </w:rPr>
          <w:t>TransferringRecordsACRU</w:t>
        </w:r>
        <w:proofErr w:type="spellEnd"/>
      </w:hyperlink>
      <w:r w:rsidRPr="001F65C6">
        <w:rPr>
          <w:rFonts w:cs="Arial"/>
          <w:color w:val="0000FF"/>
          <w:sz w:val="22"/>
          <w:szCs w:val="22"/>
          <w:u w:val="single"/>
        </w:rPr>
        <w:t> (</w:t>
      </w:r>
      <w:r w:rsidRPr="001F65C6">
        <w:rPr>
          <w:rFonts w:cs="Arial"/>
          <w:color w:val="161515"/>
          <w:sz w:val="22"/>
          <w:szCs w:val="22"/>
          <w:shd w:val="clear" w:color="auto" w:fill="FFFFFF"/>
        </w:rPr>
        <w:t xml:space="preserve">PDF) </w:t>
      </w:r>
    </w:p>
    <w:p w14:paraId="2709794D" w14:textId="77777777" w:rsidR="005F1F6A" w:rsidRPr="001F65C6" w:rsidRDefault="005F1F6A" w:rsidP="009A6344">
      <w:pPr>
        <w:numPr>
          <w:ilvl w:val="0"/>
          <w:numId w:val="5"/>
        </w:numPr>
        <w:spacing w:before="100" w:beforeAutospacing="1" w:after="100" w:afterAutospacing="1"/>
        <w:rPr>
          <w:rFonts w:cs="Arial"/>
          <w:sz w:val="22"/>
          <w:szCs w:val="22"/>
        </w:rPr>
      </w:pPr>
      <w:r w:rsidRPr="001F65C6">
        <w:rPr>
          <w:rFonts w:cs="Arial"/>
          <w:sz w:val="22"/>
          <w:szCs w:val="22"/>
        </w:rPr>
        <w:t xml:space="preserve">The Office Depot code to use when ordering boxes through iProcurement/ICIS is 4875726.  They come in packs of ten. </w:t>
      </w:r>
    </w:p>
    <w:p w14:paraId="317F458E" w14:textId="77777777" w:rsidR="005F1F6A" w:rsidRPr="001F65C6" w:rsidRDefault="005F1F6A" w:rsidP="009A6344">
      <w:pPr>
        <w:numPr>
          <w:ilvl w:val="0"/>
          <w:numId w:val="5"/>
        </w:numPr>
        <w:spacing w:before="100" w:beforeAutospacing="1" w:after="100" w:afterAutospacing="1"/>
        <w:rPr>
          <w:rFonts w:cs="Arial"/>
          <w:sz w:val="22"/>
          <w:szCs w:val="22"/>
        </w:rPr>
      </w:pPr>
      <w:r w:rsidRPr="001F65C6">
        <w:rPr>
          <w:rFonts w:cs="Arial"/>
          <w:sz w:val="22"/>
          <w:szCs w:val="22"/>
        </w:rPr>
        <w:t xml:space="preserve">Storage of items not required frequently may be offsite. ACRU will organise the retrieval of any required records sent to offsite storage. </w:t>
      </w:r>
    </w:p>
    <w:p w14:paraId="7A9C3678" w14:textId="77777777" w:rsidR="005F1F6A" w:rsidRPr="001F65C6" w:rsidRDefault="005F1F6A" w:rsidP="009A6344">
      <w:pPr>
        <w:numPr>
          <w:ilvl w:val="0"/>
          <w:numId w:val="5"/>
        </w:numPr>
        <w:spacing w:before="100" w:beforeAutospacing="1" w:after="100" w:afterAutospacing="1"/>
        <w:rPr>
          <w:rFonts w:cs="Arial"/>
          <w:sz w:val="22"/>
          <w:szCs w:val="22"/>
        </w:rPr>
      </w:pPr>
      <w:r w:rsidRPr="001F65C6">
        <w:rPr>
          <w:rFonts w:cs="Arial"/>
          <w:sz w:val="22"/>
          <w:szCs w:val="22"/>
        </w:rPr>
        <w:t xml:space="preserve">Any costs incurred in the transfer of boxes to storage is the responsibility of the sending Department. </w:t>
      </w:r>
    </w:p>
    <w:p w14:paraId="55E28A49" w14:textId="77777777" w:rsidR="005F1F6A" w:rsidRPr="001F65C6" w:rsidRDefault="005F1F6A" w:rsidP="009A6344">
      <w:pPr>
        <w:numPr>
          <w:ilvl w:val="0"/>
          <w:numId w:val="5"/>
        </w:numPr>
        <w:spacing w:before="100" w:beforeAutospacing="1" w:after="100" w:afterAutospacing="1"/>
        <w:rPr>
          <w:rFonts w:cs="Arial"/>
          <w:sz w:val="22"/>
          <w:szCs w:val="22"/>
        </w:rPr>
      </w:pPr>
      <w:r w:rsidRPr="001F65C6">
        <w:rPr>
          <w:rFonts w:cs="Arial"/>
          <w:sz w:val="22"/>
          <w:szCs w:val="22"/>
        </w:rPr>
        <w:t xml:space="preserve">Disposal of boxes (by shredding) will be organised by ACRU once they have reached the end of their retention period. Payment for the disposal costs incurred is the responsibility of the sending Department. </w:t>
      </w:r>
    </w:p>
    <w:p w14:paraId="6EDFF38D" w14:textId="77777777" w:rsidR="005F1F6A" w:rsidRPr="001F65C6" w:rsidRDefault="005F1F6A" w:rsidP="009A6344">
      <w:pPr>
        <w:numPr>
          <w:ilvl w:val="0"/>
          <w:numId w:val="5"/>
        </w:numPr>
        <w:spacing w:before="100" w:beforeAutospacing="1" w:after="100" w:afterAutospacing="1"/>
        <w:rPr>
          <w:rFonts w:cs="Arial"/>
          <w:sz w:val="22"/>
          <w:szCs w:val="22"/>
        </w:rPr>
      </w:pPr>
      <w:r w:rsidRPr="001F65C6">
        <w:rPr>
          <w:rFonts w:cs="Arial"/>
          <w:sz w:val="22"/>
          <w:szCs w:val="22"/>
        </w:rPr>
        <w:t xml:space="preserve">When a specific transfer has been agreed, you will receive a unique transfer number.  </w:t>
      </w:r>
    </w:p>
    <w:p w14:paraId="208F4AAE" w14:textId="76760EA8" w:rsidR="005F1F6A" w:rsidRPr="001F65C6" w:rsidRDefault="005F1F6A" w:rsidP="009A6344">
      <w:pPr>
        <w:numPr>
          <w:ilvl w:val="0"/>
          <w:numId w:val="5"/>
        </w:numPr>
        <w:spacing w:before="100" w:beforeAutospacing="1" w:after="100" w:afterAutospacing="1"/>
        <w:rPr>
          <w:rFonts w:cs="Arial"/>
          <w:sz w:val="22"/>
          <w:szCs w:val="22"/>
        </w:rPr>
      </w:pPr>
      <w:r w:rsidRPr="001F65C6">
        <w:rPr>
          <w:rFonts w:cs="Arial"/>
          <w:sz w:val="22"/>
          <w:szCs w:val="22"/>
        </w:rPr>
        <w:t xml:space="preserve">Please also list the items you are sending using the transfer form found in the </w:t>
      </w:r>
      <w:hyperlink r:id="rId14" w:history="1">
        <w:r w:rsidR="004A5EA6" w:rsidRPr="001F65C6">
          <w:rPr>
            <w:rStyle w:val="Hyperlink"/>
            <w:rFonts w:cs="Arial"/>
            <w:sz w:val="22"/>
            <w:szCs w:val="22"/>
          </w:rPr>
          <w:t>Records Management</w:t>
        </w:r>
      </w:hyperlink>
      <w:r w:rsidR="004A5EA6" w:rsidRPr="001F65C6">
        <w:rPr>
          <w:rStyle w:val="Hyperlink"/>
          <w:rFonts w:cs="Arial"/>
          <w:sz w:val="22"/>
          <w:szCs w:val="22"/>
        </w:rPr>
        <w:t xml:space="preserve"> </w:t>
      </w:r>
      <w:r w:rsidRPr="001F65C6">
        <w:rPr>
          <w:rFonts w:cs="Arial"/>
          <w:sz w:val="22"/>
          <w:szCs w:val="22"/>
        </w:rPr>
        <w:t xml:space="preserve">How to Transfer Records to the Archives and the Corporate Records Unit- </w:t>
      </w:r>
    </w:p>
    <w:p w14:paraId="3430C2C3" w14:textId="77777777" w:rsidR="005F1F6A" w:rsidRPr="004A5EA6" w:rsidRDefault="005F1F6A" w:rsidP="009A6344">
      <w:pPr>
        <w:numPr>
          <w:ilvl w:val="0"/>
          <w:numId w:val="5"/>
        </w:numPr>
        <w:spacing w:before="100" w:beforeAutospacing="1" w:after="100" w:afterAutospacing="1"/>
        <w:rPr>
          <w:rFonts w:cs="Arial"/>
        </w:rPr>
      </w:pPr>
      <w:r w:rsidRPr="001F65C6">
        <w:rPr>
          <w:rFonts w:cs="Arial"/>
          <w:sz w:val="22"/>
          <w:szCs w:val="22"/>
        </w:rPr>
        <w:t xml:space="preserve">If the material / boxes are transferred to storage by car / </w:t>
      </w:r>
      <w:proofErr w:type="gramStart"/>
      <w:r w:rsidRPr="001F65C6">
        <w:rPr>
          <w:rFonts w:cs="Arial"/>
          <w:sz w:val="22"/>
          <w:szCs w:val="22"/>
        </w:rPr>
        <w:t>taxi</w:t>
      </w:r>
      <w:proofErr w:type="gramEnd"/>
      <w:r w:rsidRPr="001F65C6">
        <w:rPr>
          <w:rFonts w:cs="Arial"/>
          <w:sz w:val="22"/>
          <w:szCs w:val="22"/>
        </w:rPr>
        <w:t xml:space="preserve"> please ensure that they are not left unattended</w:t>
      </w:r>
      <w:r w:rsidRPr="004A5EA6">
        <w:rPr>
          <w:rFonts w:cs="Arial"/>
        </w:rPr>
        <w:t xml:space="preserve"> at any time during transit. </w:t>
      </w:r>
    </w:p>
    <w:p w14:paraId="4DAC8C9A" w14:textId="77777777" w:rsidR="005F1F6A" w:rsidRPr="004A5EA6" w:rsidRDefault="005F1F6A" w:rsidP="005F1F6A">
      <w:pPr>
        <w:rPr>
          <w:rFonts w:cs="Arial"/>
          <w:b/>
        </w:rPr>
      </w:pPr>
      <w:r w:rsidRPr="004A5EA6">
        <w:rPr>
          <w:rFonts w:cs="Arial"/>
          <w:b/>
        </w:rPr>
        <w:t>1. Packing boxes</w:t>
      </w:r>
    </w:p>
    <w:p w14:paraId="6F9AE102" w14:textId="77777777" w:rsidR="005F1F6A" w:rsidRPr="001F65C6" w:rsidRDefault="005F1F6A" w:rsidP="009A6344">
      <w:pPr>
        <w:numPr>
          <w:ilvl w:val="0"/>
          <w:numId w:val="6"/>
        </w:numPr>
        <w:rPr>
          <w:rFonts w:cs="Arial"/>
          <w:sz w:val="22"/>
          <w:szCs w:val="22"/>
        </w:rPr>
      </w:pPr>
      <w:r w:rsidRPr="001F65C6">
        <w:rPr>
          <w:rFonts w:cs="Arial"/>
          <w:sz w:val="22"/>
          <w:szCs w:val="22"/>
        </w:rPr>
        <w:t>The Office Depot code to use when ordering boxes through iProcurement/ICIS is 4875726.  They come in packs of ten.</w:t>
      </w:r>
    </w:p>
    <w:p w14:paraId="5185B460" w14:textId="3F334BEC" w:rsidR="00A40FDD" w:rsidRPr="001F65C6" w:rsidRDefault="005F1F6A" w:rsidP="001F65C6">
      <w:pPr>
        <w:ind w:left="720"/>
        <w:rPr>
          <w:sz w:val="22"/>
          <w:szCs w:val="22"/>
        </w:rPr>
      </w:pPr>
      <w:r w:rsidRPr="001F65C6">
        <w:rPr>
          <w:rFonts w:cs="Arial"/>
          <w:sz w:val="22"/>
          <w:szCs w:val="22"/>
        </w:rPr>
        <w:t xml:space="preserve">Remove any unnecessary papers, see </w:t>
      </w:r>
      <w:hyperlink r:id="rId15" w:history="1">
        <w:r w:rsidR="005215F0" w:rsidRPr="001F65C6">
          <w:rPr>
            <w:rStyle w:val="Hyperlink"/>
            <w:sz w:val="22"/>
            <w:szCs w:val="22"/>
          </w:rPr>
          <w:t>Managing Your Records</w:t>
        </w:r>
      </w:hyperlink>
    </w:p>
    <w:p w14:paraId="23B70D9A" w14:textId="556FB775" w:rsidR="005F1F6A" w:rsidRPr="001F65C6" w:rsidRDefault="00A40FDD" w:rsidP="00917F21">
      <w:pPr>
        <w:pStyle w:val="ListParagraph"/>
        <w:numPr>
          <w:ilvl w:val="0"/>
          <w:numId w:val="10"/>
        </w:numPr>
        <w:rPr>
          <w:rFonts w:cs="Arial"/>
          <w:sz w:val="22"/>
          <w:szCs w:val="22"/>
        </w:rPr>
      </w:pPr>
      <w:r w:rsidRPr="001F65C6">
        <w:rPr>
          <w:sz w:val="22"/>
          <w:szCs w:val="22"/>
        </w:rPr>
        <w:t>U</w:t>
      </w:r>
      <w:r w:rsidR="005F1F6A" w:rsidRPr="001F65C6">
        <w:rPr>
          <w:rFonts w:cs="Arial"/>
          <w:sz w:val="22"/>
          <w:szCs w:val="22"/>
        </w:rPr>
        <w:t xml:space="preserve">se confidential waste disposal to discard of any material of a sensitive nature or containing personal details.   </w:t>
      </w:r>
    </w:p>
    <w:p w14:paraId="40919ACC" w14:textId="77777777" w:rsidR="005F1F6A" w:rsidRPr="001F65C6" w:rsidRDefault="005F1F6A" w:rsidP="009A6344">
      <w:pPr>
        <w:numPr>
          <w:ilvl w:val="0"/>
          <w:numId w:val="6"/>
        </w:numPr>
        <w:rPr>
          <w:rFonts w:cs="Arial"/>
          <w:sz w:val="22"/>
          <w:szCs w:val="22"/>
        </w:rPr>
      </w:pPr>
      <w:r w:rsidRPr="001F65C6">
        <w:rPr>
          <w:rFonts w:cs="Arial"/>
          <w:sz w:val="22"/>
          <w:szCs w:val="22"/>
        </w:rPr>
        <w:t xml:space="preserve">Avoid placing items with differing dates of destruction in the same </w:t>
      </w:r>
      <w:proofErr w:type="gramStart"/>
      <w:r w:rsidRPr="001F65C6">
        <w:rPr>
          <w:rFonts w:cs="Arial"/>
          <w:sz w:val="22"/>
          <w:szCs w:val="22"/>
        </w:rPr>
        <w:t>box</w:t>
      </w:r>
      <w:proofErr w:type="gramEnd"/>
    </w:p>
    <w:p w14:paraId="2CEC5363" w14:textId="2DF46D35" w:rsidR="005F1F6A" w:rsidRPr="001F65C6" w:rsidRDefault="005F1F6A" w:rsidP="009A6344">
      <w:pPr>
        <w:numPr>
          <w:ilvl w:val="0"/>
          <w:numId w:val="6"/>
        </w:numPr>
        <w:rPr>
          <w:rFonts w:cs="Arial"/>
          <w:sz w:val="22"/>
          <w:szCs w:val="22"/>
        </w:rPr>
      </w:pPr>
      <w:r w:rsidRPr="001F65C6">
        <w:rPr>
          <w:rFonts w:cs="Arial"/>
          <w:sz w:val="22"/>
          <w:szCs w:val="22"/>
        </w:rPr>
        <w:t xml:space="preserve">Do not overfill the boxes – you have to be able to lift them, for guidance on safe lifting see </w:t>
      </w:r>
      <w:hyperlink r:id="rId16" w:history="1">
        <w:r w:rsidR="005215F0" w:rsidRPr="005215F0">
          <w:rPr>
            <w:rStyle w:val="Hyperlink"/>
            <w:rFonts w:cs="Arial"/>
            <w:sz w:val="22"/>
            <w:szCs w:val="22"/>
          </w:rPr>
          <w:t>Principles of Safe Lifting Practice</w:t>
        </w:r>
      </w:hyperlink>
      <w:r w:rsidRPr="001F65C6">
        <w:rPr>
          <w:rFonts w:cs="Arial"/>
          <w:sz w:val="22"/>
          <w:szCs w:val="22"/>
        </w:rPr>
        <w:t xml:space="preserve"> </w:t>
      </w:r>
    </w:p>
    <w:p w14:paraId="0147B730" w14:textId="77777777" w:rsidR="005F1F6A" w:rsidRPr="001F65C6" w:rsidRDefault="005F1F6A" w:rsidP="009A6344">
      <w:pPr>
        <w:numPr>
          <w:ilvl w:val="0"/>
          <w:numId w:val="6"/>
        </w:numPr>
        <w:rPr>
          <w:rFonts w:cs="Arial"/>
          <w:sz w:val="22"/>
          <w:szCs w:val="22"/>
        </w:rPr>
      </w:pPr>
      <w:r w:rsidRPr="001F65C6">
        <w:rPr>
          <w:rFonts w:cs="Arial"/>
          <w:sz w:val="22"/>
          <w:szCs w:val="22"/>
        </w:rPr>
        <w:t xml:space="preserve">Remove papers-clips, rubber bands, plastic </w:t>
      </w:r>
      <w:proofErr w:type="gramStart"/>
      <w:r w:rsidRPr="001F65C6">
        <w:rPr>
          <w:rFonts w:cs="Arial"/>
          <w:sz w:val="22"/>
          <w:szCs w:val="22"/>
        </w:rPr>
        <w:t>wallets</w:t>
      </w:r>
      <w:proofErr w:type="gramEnd"/>
    </w:p>
    <w:p w14:paraId="374B6516" w14:textId="150E673E" w:rsidR="005F1F6A" w:rsidRPr="001F65C6" w:rsidRDefault="005F1F6A" w:rsidP="009A6344">
      <w:pPr>
        <w:numPr>
          <w:ilvl w:val="0"/>
          <w:numId w:val="6"/>
        </w:numPr>
        <w:rPr>
          <w:rFonts w:cs="Arial"/>
          <w:sz w:val="22"/>
          <w:szCs w:val="22"/>
        </w:rPr>
      </w:pPr>
      <w:r w:rsidRPr="001F65C6">
        <w:rPr>
          <w:rFonts w:cs="Arial"/>
          <w:sz w:val="22"/>
          <w:szCs w:val="22"/>
        </w:rPr>
        <w:t>Remove</w:t>
      </w:r>
      <w:r w:rsidR="00A40FDD" w:rsidRPr="001F65C6">
        <w:rPr>
          <w:rFonts w:cs="Arial"/>
          <w:sz w:val="22"/>
          <w:szCs w:val="22"/>
        </w:rPr>
        <w:t xml:space="preserve"> </w:t>
      </w:r>
      <w:r w:rsidRPr="001F65C6">
        <w:rPr>
          <w:rFonts w:cs="Arial"/>
          <w:sz w:val="22"/>
          <w:szCs w:val="22"/>
        </w:rPr>
        <w:t>Lever arch files, manila archive wallets, Plastic archive clips and place in labelled folders or use a cover sheet for each file.</w:t>
      </w:r>
    </w:p>
    <w:p w14:paraId="6271BCC1" w14:textId="77777777" w:rsidR="005F1F6A" w:rsidRPr="001F65C6" w:rsidRDefault="005F1F6A" w:rsidP="009A6344">
      <w:pPr>
        <w:numPr>
          <w:ilvl w:val="0"/>
          <w:numId w:val="6"/>
        </w:numPr>
        <w:rPr>
          <w:rFonts w:cs="Arial"/>
          <w:sz w:val="22"/>
          <w:szCs w:val="22"/>
        </w:rPr>
      </w:pPr>
      <w:r w:rsidRPr="001F65C6">
        <w:rPr>
          <w:rFonts w:cs="Arial"/>
          <w:sz w:val="22"/>
          <w:szCs w:val="22"/>
        </w:rPr>
        <w:t xml:space="preserve">Tie together in bundles items that are too large to fit comfortably inside a </w:t>
      </w:r>
      <w:proofErr w:type="gramStart"/>
      <w:r w:rsidRPr="001F65C6">
        <w:rPr>
          <w:rFonts w:cs="Arial"/>
          <w:sz w:val="22"/>
          <w:szCs w:val="22"/>
        </w:rPr>
        <w:t>box</w:t>
      </w:r>
      <w:proofErr w:type="gramEnd"/>
    </w:p>
    <w:p w14:paraId="40633385" w14:textId="77777777" w:rsidR="005F1F6A" w:rsidRPr="001F65C6" w:rsidRDefault="005F1F6A" w:rsidP="009A6344">
      <w:pPr>
        <w:numPr>
          <w:ilvl w:val="0"/>
          <w:numId w:val="6"/>
        </w:numPr>
        <w:rPr>
          <w:rFonts w:cs="Arial"/>
          <w:sz w:val="22"/>
          <w:szCs w:val="22"/>
        </w:rPr>
      </w:pPr>
      <w:r w:rsidRPr="001F65C6">
        <w:rPr>
          <w:rFonts w:cs="Arial"/>
          <w:sz w:val="22"/>
          <w:szCs w:val="22"/>
        </w:rPr>
        <w:t xml:space="preserve">Do not use tape to fix the box </w:t>
      </w:r>
      <w:proofErr w:type="gramStart"/>
      <w:r w:rsidRPr="001F65C6">
        <w:rPr>
          <w:rFonts w:cs="Arial"/>
          <w:sz w:val="22"/>
          <w:szCs w:val="22"/>
        </w:rPr>
        <w:t>together</w:t>
      </w:r>
      <w:proofErr w:type="gramEnd"/>
    </w:p>
    <w:p w14:paraId="38BC5560" w14:textId="77777777" w:rsidR="005F1F6A" w:rsidRPr="001F65C6" w:rsidRDefault="005F1F6A" w:rsidP="009A6344">
      <w:pPr>
        <w:numPr>
          <w:ilvl w:val="0"/>
          <w:numId w:val="6"/>
        </w:numPr>
        <w:rPr>
          <w:rFonts w:cs="Arial"/>
          <w:sz w:val="22"/>
          <w:szCs w:val="22"/>
        </w:rPr>
      </w:pPr>
      <w:r w:rsidRPr="001F65C6">
        <w:rPr>
          <w:rFonts w:cs="Arial"/>
          <w:sz w:val="22"/>
          <w:szCs w:val="22"/>
        </w:rPr>
        <w:t xml:space="preserve">Complete a transfer form </w:t>
      </w:r>
      <w:proofErr w:type="gramStart"/>
      <w:r w:rsidRPr="001F65C6">
        <w:rPr>
          <w:rFonts w:cs="Arial"/>
          <w:sz w:val="22"/>
          <w:szCs w:val="22"/>
        </w:rPr>
        <w:t>in order to</w:t>
      </w:r>
      <w:proofErr w:type="gramEnd"/>
      <w:r w:rsidRPr="001F65C6">
        <w:rPr>
          <w:rFonts w:cs="Arial"/>
          <w:sz w:val="22"/>
          <w:szCs w:val="22"/>
        </w:rPr>
        <w:t xml:space="preserve"> provide a full description of the contents of the box/es.  On occasion you may be requested to complete a transfer form for each box.  Please photocopy extra sheets as required.  Place a copy of the transfer form in Box 1 and send a copy to the ACRU.</w:t>
      </w:r>
    </w:p>
    <w:p w14:paraId="2C241878" w14:textId="77777777" w:rsidR="005F1F6A" w:rsidRPr="001F65C6" w:rsidRDefault="005F1F6A" w:rsidP="009A6344">
      <w:pPr>
        <w:numPr>
          <w:ilvl w:val="0"/>
          <w:numId w:val="6"/>
        </w:numPr>
        <w:rPr>
          <w:rFonts w:cs="Arial"/>
          <w:sz w:val="22"/>
          <w:szCs w:val="22"/>
        </w:rPr>
      </w:pPr>
      <w:r w:rsidRPr="001F65C6">
        <w:rPr>
          <w:rFonts w:cs="Arial"/>
          <w:sz w:val="22"/>
          <w:szCs w:val="22"/>
        </w:rPr>
        <w:t xml:space="preserve">Write on the narrow end of the box the following </w:t>
      </w:r>
      <w:proofErr w:type="gramStart"/>
      <w:r w:rsidRPr="001F65C6">
        <w:rPr>
          <w:rFonts w:cs="Arial"/>
          <w:sz w:val="22"/>
          <w:szCs w:val="22"/>
        </w:rPr>
        <w:t>details</w:t>
      </w:r>
      <w:proofErr w:type="gramEnd"/>
    </w:p>
    <w:p w14:paraId="7FCB9034" w14:textId="77777777" w:rsidR="005F1F6A" w:rsidRPr="001F65C6" w:rsidRDefault="005F1F6A" w:rsidP="009A6344">
      <w:pPr>
        <w:numPr>
          <w:ilvl w:val="1"/>
          <w:numId w:val="6"/>
        </w:numPr>
        <w:rPr>
          <w:rFonts w:cs="Arial"/>
          <w:sz w:val="22"/>
          <w:szCs w:val="22"/>
        </w:rPr>
      </w:pPr>
      <w:r w:rsidRPr="001F65C6">
        <w:rPr>
          <w:rFonts w:cs="Arial"/>
          <w:sz w:val="22"/>
          <w:szCs w:val="22"/>
        </w:rPr>
        <w:t>transfer number (issued to you by ACRU)</w:t>
      </w:r>
    </w:p>
    <w:p w14:paraId="3F680836" w14:textId="77777777" w:rsidR="005F1F6A" w:rsidRPr="001F65C6" w:rsidRDefault="005F1F6A" w:rsidP="009A6344">
      <w:pPr>
        <w:numPr>
          <w:ilvl w:val="1"/>
          <w:numId w:val="6"/>
        </w:numPr>
        <w:rPr>
          <w:rFonts w:cs="Arial"/>
          <w:sz w:val="22"/>
          <w:szCs w:val="22"/>
        </w:rPr>
      </w:pPr>
      <w:r w:rsidRPr="001F65C6">
        <w:rPr>
          <w:rFonts w:cs="Arial"/>
          <w:sz w:val="22"/>
          <w:szCs w:val="22"/>
        </w:rPr>
        <w:t>box number (a running sequence starting with 1)</w:t>
      </w:r>
    </w:p>
    <w:p w14:paraId="150FDA0F" w14:textId="77777777" w:rsidR="005F1F6A" w:rsidRPr="001F65C6" w:rsidRDefault="005F1F6A" w:rsidP="009A6344">
      <w:pPr>
        <w:numPr>
          <w:ilvl w:val="1"/>
          <w:numId w:val="6"/>
        </w:numPr>
        <w:rPr>
          <w:rFonts w:cs="Arial"/>
          <w:sz w:val="22"/>
          <w:szCs w:val="22"/>
        </w:rPr>
      </w:pPr>
      <w:r w:rsidRPr="001F65C6">
        <w:rPr>
          <w:rFonts w:cs="Arial"/>
          <w:sz w:val="22"/>
          <w:szCs w:val="22"/>
        </w:rPr>
        <w:t>date of destruction (see below for explanation)</w:t>
      </w:r>
    </w:p>
    <w:p w14:paraId="1C2D2E25" w14:textId="77777777" w:rsidR="005F1F6A" w:rsidRPr="001F65C6" w:rsidRDefault="005F1F6A" w:rsidP="009A6344">
      <w:pPr>
        <w:numPr>
          <w:ilvl w:val="1"/>
          <w:numId w:val="6"/>
        </w:numPr>
        <w:rPr>
          <w:rFonts w:cs="Arial"/>
          <w:sz w:val="22"/>
          <w:szCs w:val="22"/>
        </w:rPr>
      </w:pPr>
      <w:r w:rsidRPr="001F65C6">
        <w:rPr>
          <w:rFonts w:cs="Arial"/>
          <w:sz w:val="22"/>
          <w:szCs w:val="22"/>
        </w:rPr>
        <w:lastRenderedPageBreak/>
        <w:t xml:space="preserve">name of Department/Division and Section/Office to which the box/item </w:t>
      </w:r>
      <w:proofErr w:type="gramStart"/>
      <w:r w:rsidRPr="001F65C6">
        <w:rPr>
          <w:rFonts w:cs="Arial"/>
          <w:sz w:val="22"/>
          <w:szCs w:val="22"/>
        </w:rPr>
        <w:t>belongs</w:t>
      </w:r>
      <w:proofErr w:type="gramEnd"/>
    </w:p>
    <w:p w14:paraId="0C4FF9DE" w14:textId="77777777" w:rsidR="005F1F6A" w:rsidRPr="001F65C6" w:rsidRDefault="005F1F6A" w:rsidP="009A6344">
      <w:pPr>
        <w:numPr>
          <w:ilvl w:val="1"/>
          <w:numId w:val="6"/>
        </w:numPr>
        <w:rPr>
          <w:rFonts w:cs="Arial"/>
          <w:sz w:val="22"/>
          <w:szCs w:val="22"/>
        </w:rPr>
      </w:pPr>
      <w:r w:rsidRPr="001F65C6">
        <w:rPr>
          <w:rFonts w:cs="Arial"/>
          <w:sz w:val="22"/>
          <w:szCs w:val="22"/>
        </w:rPr>
        <w:t>brief description of the contents of the box</w:t>
      </w:r>
    </w:p>
    <w:p w14:paraId="73316481" w14:textId="77777777" w:rsidR="005F1F6A" w:rsidRPr="004A5EA6" w:rsidRDefault="005F1F6A" w:rsidP="005F1F6A">
      <w:pPr>
        <w:rPr>
          <w:rFonts w:cs="Arial"/>
        </w:rPr>
      </w:pPr>
    </w:p>
    <w:p w14:paraId="48E9A52B" w14:textId="77777777" w:rsidR="005F1F6A" w:rsidRPr="005F1F6A" w:rsidRDefault="005F1F6A" w:rsidP="005F1F6A">
      <w:pPr>
        <w:rPr>
          <w:rFonts w:cs="Arial"/>
        </w:rPr>
      </w:pPr>
    </w:p>
    <w:p w14:paraId="467249A6" w14:textId="77777777" w:rsidR="005F1F6A" w:rsidRPr="005F1F6A" w:rsidRDefault="005F1F6A" w:rsidP="005F1F6A">
      <w:pPr>
        <w:rPr>
          <w:rFonts w:cs="Arial"/>
          <w:b/>
        </w:rPr>
      </w:pPr>
      <w:r w:rsidRPr="005F1F6A">
        <w:rPr>
          <w:rFonts w:cs="Arial"/>
          <w:b/>
        </w:rPr>
        <w:t>2. Completing the Transfer Form</w:t>
      </w:r>
    </w:p>
    <w:p w14:paraId="298035C8" w14:textId="77777777" w:rsidR="005F1F6A" w:rsidRPr="005F1F6A" w:rsidRDefault="005F1F6A" w:rsidP="005F1F6A">
      <w:pPr>
        <w:rPr>
          <w:rFonts w:cs="Arial"/>
          <w:b/>
        </w:rPr>
      </w:pPr>
    </w:p>
    <w:p w14:paraId="369BF048" w14:textId="3B7C3B20" w:rsidR="005F1F6A" w:rsidRPr="001F65C6" w:rsidRDefault="005F1F6A" w:rsidP="005F1F6A">
      <w:pPr>
        <w:rPr>
          <w:rFonts w:cs="Arial"/>
          <w:b/>
          <w:sz w:val="22"/>
          <w:szCs w:val="22"/>
        </w:rPr>
      </w:pPr>
      <w:r w:rsidRPr="001F65C6">
        <w:rPr>
          <w:rFonts w:cs="Arial"/>
          <w:b/>
          <w:sz w:val="22"/>
          <w:szCs w:val="22"/>
        </w:rPr>
        <w:t xml:space="preserve">The form can be found at </w:t>
      </w:r>
      <w:hyperlink r:id="rId17" w:history="1">
        <w:r w:rsidR="007C674F" w:rsidRPr="006609FC">
          <w:rPr>
            <w:rStyle w:val="Hyperlink"/>
            <w:rFonts w:cs="Arial"/>
            <w:sz w:val="22"/>
            <w:szCs w:val="22"/>
          </w:rPr>
          <w:t xml:space="preserve">Records </w:t>
        </w:r>
        <w:proofErr w:type="spellStart"/>
        <w:r w:rsidR="007C674F" w:rsidRPr="006609FC">
          <w:rPr>
            <w:rStyle w:val="Hyperlink"/>
            <w:rFonts w:cs="Arial"/>
            <w:sz w:val="22"/>
            <w:szCs w:val="22"/>
          </w:rPr>
          <w:t>Management</w:t>
        </w:r>
      </w:hyperlink>
      <w:r w:rsidR="007C674F">
        <w:rPr>
          <w:rFonts w:cs="Arial"/>
          <w:b/>
          <w:sz w:val="22"/>
          <w:szCs w:val="22"/>
        </w:rPr>
        <w:t>How</w:t>
      </w:r>
      <w:proofErr w:type="spellEnd"/>
      <w:r w:rsidR="007C674F">
        <w:rPr>
          <w:rFonts w:cs="Arial"/>
          <w:b/>
          <w:sz w:val="22"/>
          <w:szCs w:val="22"/>
        </w:rPr>
        <w:t xml:space="preserve"> to Transfer Records to the archives and Corporate Records Unit</w:t>
      </w:r>
    </w:p>
    <w:p w14:paraId="175DBD98" w14:textId="77777777" w:rsidR="005F1F6A" w:rsidRPr="001F65C6" w:rsidRDefault="005F1F6A" w:rsidP="005F1F6A">
      <w:pPr>
        <w:rPr>
          <w:rFonts w:cs="Arial"/>
          <w:b/>
          <w:sz w:val="22"/>
          <w:szCs w:val="22"/>
        </w:rPr>
      </w:pPr>
    </w:p>
    <w:p w14:paraId="023F35FB" w14:textId="77777777" w:rsidR="005F1F6A" w:rsidRPr="001F65C6" w:rsidRDefault="005F1F6A" w:rsidP="009A6344">
      <w:pPr>
        <w:numPr>
          <w:ilvl w:val="0"/>
          <w:numId w:val="7"/>
        </w:numPr>
        <w:rPr>
          <w:rFonts w:cs="Arial"/>
          <w:b/>
          <w:sz w:val="22"/>
          <w:szCs w:val="22"/>
        </w:rPr>
      </w:pPr>
      <w:r w:rsidRPr="001F65C6">
        <w:rPr>
          <w:rFonts w:cs="Arial"/>
          <w:sz w:val="22"/>
          <w:szCs w:val="22"/>
        </w:rPr>
        <w:t xml:space="preserve">The </w:t>
      </w:r>
      <w:r w:rsidRPr="001F65C6">
        <w:rPr>
          <w:rFonts w:cs="Arial"/>
          <w:b/>
          <w:sz w:val="22"/>
          <w:szCs w:val="22"/>
        </w:rPr>
        <w:t xml:space="preserve">Department/Division </w:t>
      </w:r>
      <w:r w:rsidRPr="001F65C6">
        <w:rPr>
          <w:rFonts w:cs="Arial"/>
          <w:sz w:val="22"/>
          <w:szCs w:val="22"/>
        </w:rPr>
        <w:t>and</w:t>
      </w:r>
      <w:r w:rsidRPr="001F65C6">
        <w:rPr>
          <w:rFonts w:cs="Arial"/>
          <w:b/>
          <w:sz w:val="22"/>
          <w:szCs w:val="22"/>
        </w:rPr>
        <w:t xml:space="preserve"> Section/Office </w:t>
      </w:r>
      <w:r w:rsidRPr="001F65C6">
        <w:rPr>
          <w:rFonts w:cs="Arial"/>
          <w:sz w:val="22"/>
          <w:szCs w:val="22"/>
        </w:rPr>
        <w:t>sections refer to where the records belong and from where they are being transferred.  This is not necessarily the same as where they were originally created.</w:t>
      </w:r>
    </w:p>
    <w:p w14:paraId="4E0695C8" w14:textId="77777777" w:rsidR="005F1F6A" w:rsidRPr="001F65C6" w:rsidRDefault="005F1F6A" w:rsidP="009A6344">
      <w:pPr>
        <w:numPr>
          <w:ilvl w:val="0"/>
          <w:numId w:val="7"/>
        </w:numPr>
        <w:rPr>
          <w:rFonts w:cs="Arial"/>
          <w:b/>
          <w:sz w:val="22"/>
          <w:szCs w:val="22"/>
        </w:rPr>
      </w:pPr>
      <w:r w:rsidRPr="001F65C6">
        <w:rPr>
          <w:rFonts w:cs="Arial"/>
          <w:sz w:val="22"/>
          <w:szCs w:val="22"/>
        </w:rPr>
        <w:t xml:space="preserve">Please indicate the original </w:t>
      </w:r>
      <w:r w:rsidRPr="001F65C6">
        <w:rPr>
          <w:rFonts w:cs="Arial"/>
          <w:b/>
          <w:sz w:val="22"/>
          <w:szCs w:val="22"/>
        </w:rPr>
        <w:t>Records Creator</w:t>
      </w:r>
      <w:r w:rsidRPr="001F65C6">
        <w:rPr>
          <w:rFonts w:cs="Arial"/>
          <w:sz w:val="22"/>
          <w:szCs w:val="22"/>
        </w:rPr>
        <w:t xml:space="preserve"> if different.</w:t>
      </w:r>
    </w:p>
    <w:p w14:paraId="6DACEAF4" w14:textId="77777777" w:rsidR="005F1F6A" w:rsidRPr="001F65C6" w:rsidRDefault="005F1F6A" w:rsidP="009A6344">
      <w:pPr>
        <w:numPr>
          <w:ilvl w:val="0"/>
          <w:numId w:val="7"/>
        </w:numPr>
        <w:rPr>
          <w:rFonts w:cs="Arial"/>
          <w:b/>
          <w:sz w:val="22"/>
          <w:szCs w:val="22"/>
        </w:rPr>
      </w:pPr>
      <w:r w:rsidRPr="001F65C6">
        <w:rPr>
          <w:rFonts w:cs="Arial"/>
          <w:sz w:val="22"/>
          <w:szCs w:val="22"/>
        </w:rPr>
        <w:t xml:space="preserve">The </w:t>
      </w:r>
      <w:r w:rsidRPr="001F65C6">
        <w:rPr>
          <w:rFonts w:cs="Arial"/>
          <w:b/>
          <w:sz w:val="22"/>
          <w:szCs w:val="22"/>
        </w:rPr>
        <w:t>Contact Name</w:t>
      </w:r>
      <w:r w:rsidRPr="001F65C6">
        <w:rPr>
          <w:rFonts w:cs="Arial"/>
          <w:sz w:val="22"/>
          <w:szCs w:val="22"/>
        </w:rPr>
        <w:t xml:space="preserve"> and </w:t>
      </w:r>
      <w:r w:rsidRPr="001F65C6">
        <w:rPr>
          <w:rFonts w:cs="Arial"/>
          <w:b/>
          <w:sz w:val="22"/>
          <w:szCs w:val="22"/>
        </w:rPr>
        <w:t>Ext</w:t>
      </w:r>
      <w:r w:rsidRPr="001F65C6">
        <w:rPr>
          <w:rFonts w:cs="Arial"/>
          <w:sz w:val="22"/>
          <w:szCs w:val="22"/>
        </w:rPr>
        <w:t xml:space="preserve"> should refer to the person to whom the records belong, not necessarily the person listing them.  Include your name in </w:t>
      </w:r>
      <w:r w:rsidRPr="001F65C6">
        <w:rPr>
          <w:rFonts w:cs="Arial"/>
          <w:b/>
          <w:sz w:val="22"/>
          <w:szCs w:val="22"/>
        </w:rPr>
        <w:t>Listed By</w:t>
      </w:r>
      <w:r w:rsidRPr="001F65C6">
        <w:rPr>
          <w:rFonts w:cs="Arial"/>
          <w:sz w:val="22"/>
          <w:szCs w:val="22"/>
        </w:rPr>
        <w:t xml:space="preserve"> if this is different.</w:t>
      </w:r>
    </w:p>
    <w:p w14:paraId="1DBE868F" w14:textId="77777777" w:rsidR="005F1F6A" w:rsidRPr="001F65C6" w:rsidRDefault="005F1F6A" w:rsidP="009A6344">
      <w:pPr>
        <w:numPr>
          <w:ilvl w:val="0"/>
          <w:numId w:val="7"/>
        </w:numPr>
        <w:rPr>
          <w:rFonts w:cs="Arial"/>
          <w:b/>
          <w:sz w:val="22"/>
          <w:szCs w:val="22"/>
        </w:rPr>
      </w:pPr>
      <w:r w:rsidRPr="001F65C6">
        <w:rPr>
          <w:rFonts w:cs="Arial"/>
          <w:sz w:val="22"/>
          <w:szCs w:val="22"/>
        </w:rPr>
        <w:t xml:space="preserve">Include the </w:t>
      </w:r>
      <w:r w:rsidRPr="001F65C6">
        <w:rPr>
          <w:rFonts w:cs="Arial"/>
          <w:b/>
          <w:sz w:val="22"/>
          <w:szCs w:val="22"/>
        </w:rPr>
        <w:t>Date</w:t>
      </w:r>
      <w:r w:rsidRPr="001F65C6">
        <w:rPr>
          <w:rFonts w:cs="Arial"/>
          <w:sz w:val="22"/>
          <w:szCs w:val="22"/>
        </w:rPr>
        <w:t xml:space="preserve"> the form was </w:t>
      </w:r>
      <w:proofErr w:type="gramStart"/>
      <w:r w:rsidRPr="001F65C6">
        <w:rPr>
          <w:rFonts w:cs="Arial"/>
          <w:sz w:val="22"/>
          <w:szCs w:val="22"/>
        </w:rPr>
        <w:t>completed</w:t>
      </w:r>
      <w:proofErr w:type="gramEnd"/>
    </w:p>
    <w:p w14:paraId="313CCF6D" w14:textId="77777777" w:rsidR="005F1F6A" w:rsidRPr="001F65C6" w:rsidRDefault="005F1F6A" w:rsidP="009A6344">
      <w:pPr>
        <w:numPr>
          <w:ilvl w:val="0"/>
          <w:numId w:val="7"/>
        </w:numPr>
        <w:rPr>
          <w:rFonts w:cs="Arial"/>
          <w:b/>
          <w:sz w:val="22"/>
          <w:szCs w:val="22"/>
        </w:rPr>
      </w:pPr>
      <w:r w:rsidRPr="001F65C6">
        <w:rPr>
          <w:rFonts w:cs="Arial"/>
          <w:sz w:val="22"/>
          <w:szCs w:val="22"/>
        </w:rPr>
        <w:t xml:space="preserve">The </w:t>
      </w:r>
      <w:r w:rsidRPr="001F65C6">
        <w:rPr>
          <w:rFonts w:cs="Arial"/>
          <w:b/>
          <w:sz w:val="22"/>
          <w:szCs w:val="22"/>
        </w:rPr>
        <w:t>Box Number</w:t>
      </w:r>
      <w:r w:rsidRPr="001F65C6">
        <w:rPr>
          <w:rFonts w:cs="Arial"/>
          <w:sz w:val="22"/>
          <w:szCs w:val="22"/>
        </w:rPr>
        <w:t xml:space="preserve"> is a running number sequence starting at 1.  This matches the number written on the outside of the box or </w:t>
      </w:r>
      <w:proofErr w:type="gramStart"/>
      <w:r w:rsidRPr="001F65C6">
        <w:rPr>
          <w:rFonts w:cs="Arial"/>
          <w:sz w:val="22"/>
          <w:szCs w:val="22"/>
        </w:rPr>
        <w:t>folder</w:t>
      </w:r>
      <w:proofErr w:type="gramEnd"/>
    </w:p>
    <w:p w14:paraId="04EE5A46" w14:textId="77777777" w:rsidR="005F1F6A" w:rsidRPr="001F65C6" w:rsidRDefault="005F1F6A" w:rsidP="009A6344">
      <w:pPr>
        <w:numPr>
          <w:ilvl w:val="0"/>
          <w:numId w:val="8"/>
        </w:numPr>
        <w:tabs>
          <w:tab w:val="clear" w:pos="600"/>
          <w:tab w:val="num" w:pos="720"/>
        </w:tabs>
        <w:ind w:left="720"/>
        <w:rPr>
          <w:rFonts w:cs="Arial"/>
          <w:b/>
          <w:sz w:val="22"/>
          <w:szCs w:val="22"/>
        </w:rPr>
      </w:pPr>
      <w:r w:rsidRPr="001F65C6">
        <w:rPr>
          <w:rFonts w:cs="Arial"/>
          <w:sz w:val="22"/>
          <w:szCs w:val="22"/>
        </w:rPr>
        <w:t xml:space="preserve">If there is no destruction date (see below) and the files are for </w:t>
      </w:r>
      <w:r w:rsidRPr="001F65C6">
        <w:rPr>
          <w:rFonts w:cs="Arial"/>
          <w:b/>
          <w:sz w:val="22"/>
          <w:szCs w:val="22"/>
        </w:rPr>
        <w:t>Permanent Retention</w:t>
      </w:r>
      <w:r w:rsidRPr="001F65C6">
        <w:rPr>
          <w:rFonts w:cs="Arial"/>
          <w:sz w:val="22"/>
          <w:szCs w:val="22"/>
        </w:rPr>
        <w:t xml:space="preserve"> tick this option.</w:t>
      </w:r>
    </w:p>
    <w:p w14:paraId="4709E275" w14:textId="77777777" w:rsidR="005F1F6A" w:rsidRPr="001F65C6" w:rsidRDefault="005F1F6A" w:rsidP="009A6344">
      <w:pPr>
        <w:numPr>
          <w:ilvl w:val="0"/>
          <w:numId w:val="8"/>
        </w:numPr>
        <w:ind w:left="720"/>
        <w:rPr>
          <w:rFonts w:cs="Arial"/>
          <w:b/>
          <w:sz w:val="22"/>
          <w:szCs w:val="22"/>
        </w:rPr>
      </w:pPr>
      <w:r w:rsidRPr="001F65C6">
        <w:rPr>
          <w:rFonts w:cs="Arial"/>
          <w:sz w:val="22"/>
          <w:szCs w:val="22"/>
        </w:rPr>
        <w:t xml:space="preserve">  The </w:t>
      </w:r>
      <w:r w:rsidRPr="001F65C6">
        <w:rPr>
          <w:rFonts w:cs="Arial"/>
          <w:b/>
          <w:sz w:val="22"/>
          <w:szCs w:val="22"/>
        </w:rPr>
        <w:t>Transfer number</w:t>
      </w:r>
      <w:r w:rsidRPr="001F65C6">
        <w:rPr>
          <w:rFonts w:cs="Arial"/>
          <w:sz w:val="22"/>
          <w:szCs w:val="22"/>
        </w:rPr>
        <w:t xml:space="preserve"> is the code allocated to you when you contacted the ACRU prior to packing and listing the boxes.</w:t>
      </w:r>
    </w:p>
    <w:p w14:paraId="614170BA" w14:textId="77777777" w:rsidR="005F1F6A" w:rsidRPr="001F65C6" w:rsidRDefault="005F1F6A" w:rsidP="005F1F6A">
      <w:pPr>
        <w:ind w:left="360"/>
        <w:rPr>
          <w:rFonts w:cs="Arial"/>
          <w:b/>
          <w:sz w:val="22"/>
          <w:szCs w:val="22"/>
        </w:rPr>
      </w:pPr>
    </w:p>
    <w:p w14:paraId="268E81B0" w14:textId="77777777" w:rsidR="005F1F6A" w:rsidRPr="005F1F6A" w:rsidRDefault="005F1F6A" w:rsidP="005F1F6A">
      <w:pPr>
        <w:rPr>
          <w:rFonts w:cs="Arial"/>
          <w:b/>
        </w:rPr>
      </w:pPr>
    </w:p>
    <w:p w14:paraId="441208EA" w14:textId="77777777" w:rsidR="005F1F6A" w:rsidRPr="004A5EA6" w:rsidRDefault="005F1F6A" w:rsidP="005F1F6A">
      <w:pPr>
        <w:ind w:left="360"/>
        <w:rPr>
          <w:rFonts w:cs="Arial"/>
          <w:b/>
        </w:rPr>
      </w:pPr>
      <w:r w:rsidRPr="004A5EA6">
        <w:rPr>
          <w:rFonts w:cs="Arial"/>
          <w:b/>
        </w:rPr>
        <w:t>Transfer form table:</w:t>
      </w:r>
    </w:p>
    <w:p w14:paraId="02ECD9E5" w14:textId="77777777" w:rsidR="005F1F6A" w:rsidRPr="001F65C6" w:rsidRDefault="005F1F6A" w:rsidP="009A6344">
      <w:pPr>
        <w:numPr>
          <w:ilvl w:val="0"/>
          <w:numId w:val="8"/>
        </w:numPr>
        <w:tabs>
          <w:tab w:val="clear" w:pos="600"/>
          <w:tab w:val="num" w:pos="720"/>
        </w:tabs>
        <w:ind w:left="720"/>
        <w:rPr>
          <w:rFonts w:cs="Arial"/>
          <w:b/>
          <w:sz w:val="22"/>
          <w:szCs w:val="22"/>
        </w:rPr>
      </w:pPr>
      <w:r w:rsidRPr="001F65C6">
        <w:rPr>
          <w:rFonts w:cs="Arial"/>
          <w:sz w:val="22"/>
          <w:szCs w:val="22"/>
        </w:rPr>
        <w:t xml:space="preserve">The </w:t>
      </w:r>
      <w:r w:rsidRPr="001F65C6">
        <w:rPr>
          <w:rFonts w:cs="Arial"/>
          <w:b/>
          <w:sz w:val="22"/>
          <w:szCs w:val="22"/>
        </w:rPr>
        <w:t>Box Number/ Inventory ID</w:t>
      </w:r>
      <w:r w:rsidRPr="001F65C6">
        <w:rPr>
          <w:rFonts w:cs="Arial"/>
          <w:sz w:val="22"/>
          <w:szCs w:val="22"/>
        </w:rPr>
        <w:t xml:space="preserve"> column is for the running box number allocated by you or for the inventory id taken from the </w:t>
      </w:r>
      <w:proofErr w:type="spellStart"/>
      <w:r w:rsidRPr="001F65C6">
        <w:rPr>
          <w:rFonts w:cs="Arial"/>
          <w:sz w:val="22"/>
          <w:szCs w:val="22"/>
        </w:rPr>
        <w:t>ReMAS</w:t>
      </w:r>
      <w:proofErr w:type="spellEnd"/>
      <w:r w:rsidRPr="001F65C6">
        <w:rPr>
          <w:rFonts w:cs="Arial"/>
          <w:sz w:val="22"/>
          <w:szCs w:val="22"/>
        </w:rPr>
        <w:t xml:space="preserve"> (Records Management and Archive Storage) database if applicable. </w:t>
      </w:r>
    </w:p>
    <w:p w14:paraId="536FD459" w14:textId="77777777" w:rsidR="005F1F6A" w:rsidRPr="001F65C6" w:rsidRDefault="005F1F6A" w:rsidP="009A6344">
      <w:pPr>
        <w:numPr>
          <w:ilvl w:val="0"/>
          <w:numId w:val="8"/>
        </w:numPr>
        <w:tabs>
          <w:tab w:val="clear" w:pos="600"/>
          <w:tab w:val="num" w:pos="720"/>
        </w:tabs>
        <w:ind w:left="720"/>
        <w:rPr>
          <w:rFonts w:cs="Arial"/>
          <w:b/>
          <w:sz w:val="22"/>
          <w:szCs w:val="22"/>
        </w:rPr>
      </w:pPr>
      <w:r w:rsidRPr="001F65C6">
        <w:rPr>
          <w:rFonts w:cs="Arial"/>
          <w:sz w:val="22"/>
          <w:szCs w:val="22"/>
        </w:rPr>
        <w:t xml:space="preserve">The </w:t>
      </w:r>
      <w:r w:rsidRPr="001F65C6">
        <w:rPr>
          <w:rFonts w:cs="Arial"/>
          <w:b/>
          <w:sz w:val="22"/>
          <w:szCs w:val="22"/>
        </w:rPr>
        <w:t>Other Reference</w:t>
      </w:r>
      <w:r w:rsidRPr="001F65C6">
        <w:rPr>
          <w:rFonts w:cs="Arial"/>
          <w:sz w:val="22"/>
          <w:szCs w:val="22"/>
        </w:rPr>
        <w:t xml:space="preserve"> refers to your department’s file references, should any be in use.</w:t>
      </w:r>
    </w:p>
    <w:p w14:paraId="04322FFB" w14:textId="27F51896" w:rsidR="005F1F6A" w:rsidRPr="001F65C6" w:rsidRDefault="005F1F6A" w:rsidP="009A6344">
      <w:pPr>
        <w:numPr>
          <w:ilvl w:val="0"/>
          <w:numId w:val="8"/>
        </w:numPr>
        <w:tabs>
          <w:tab w:val="clear" w:pos="600"/>
          <w:tab w:val="num" w:pos="720"/>
        </w:tabs>
        <w:ind w:left="720"/>
        <w:rPr>
          <w:rFonts w:cs="Arial"/>
          <w:b/>
          <w:sz w:val="22"/>
          <w:szCs w:val="22"/>
        </w:rPr>
      </w:pPr>
      <w:r w:rsidRPr="001F65C6">
        <w:rPr>
          <w:rFonts w:cs="Arial"/>
          <w:sz w:val="22"/>
          <w:szCs w:val="22"/>
        </w:rPr>
        <w:t xml:space="preserve">The </w:t>
      </w:r>
      <w:r w:rsidRPr="001F65C6">
        <w:rPr>
          <w:rFonts w:cs="Arial"/>
          <w:b/>
          <w:sz w:val="22"/>
          <w:szCs w:val="22"/>
        </w:rPr>
        <w:t>Box Title or File Title or Description of Item</w:t>
      </w:r>
      <w:r w:rsidRPr="001F65C6">
        <w:rPr>
          <w:rFonts w:cs="Arial"/>
          <w:sz w:val="22"/>
          <w:szCs w:val="22"/>
        </w:rPr>
        <w:t xml:space="preserve"> should be detailed enough to enable someone else, perhaps in several </w:t>
      </w:r>
      <w:r w:rsidR="00C12E7F" w:rsidRPr="00C12E7F">
        <w:rPr>
          <w:rFonts w:cs="Arial"/>
          <w:sz w:val="22"/>
          <w:szCs w:val="22"/>
        </w:rPr>
        <w:t>years’ time</w:t>
      </w:r>
      <w:r w:rsidRPr="001F65C6">
        <w:rPr>
          <w:rFonts w:cs="Arial"/>
          <w:sz w:val="22"/>
          <w:szCs w:val="22"/>
        </w:rPr>
        <w:t>, to identify from your list the records they require (expand abbreviations etc).</w:t>
      </w:r>
    </w:p>
    <w:p w14:paraId="14676BE8" w14:textId="77777777" w:rsidR="005F1F6A" w:rsidRPr="001F65C6" w:rsidRDefault="005F1F6A" w:rsidP="009A6344">
      <w:pPr>
        <w:numPr>
          <w:ilvl w:val="0"/>
          <w:numId w:val="8"/>
        </w:numPr>
        <w:tabs>
          <w:tab w:val="clear" w:pos="600"/>
          <w:tab w:val="num" w:pos="720"/>
        </w:tabs>
        <w:ind w:left="720"/>
        <w:rPr>
          <w:rFonts w:cs="Arial"/>
          <w:sz w:val="22"/>
          <w:szCs w:val="22"/>
        </w:rPr>
      </w:pPr>
      <w:r w:rsidRPr="001F65C6">
        <w:rPr>
          <w:rFonts w:cs="Arial"/>
          <w:sz w:val="22"/>
          <w:szCs w:val="22"/>
        </w:rPr>
        <w:t xml:space="preserve">Include both the </w:t>
      </w:r>
      <w:r w:rsidRPr="001F65C6">
        <w:rPr>
          <w:rFonts w:cs="Arial"/>
          <w:b/>
          <w:sz w:val="22"/>
          <w:szCs w:val="22"/>
        </w:rPr>
        <w:t>Start date of record/s</w:t>
      </w:r>
      <w:r w:rsidRPr="001F65C6">
        <w:rPr>
          <w:rFonts w:cs="Arial"/>
          <w:sz w:val="22"/>
          <w:szCs w:val="22"/>
        </w:rPr>
        <w:t xml:space="preserve"> and </w:t>
      </w:r>
      <w:r w:rsidRPr="001F65C6">
        <w:rPr>
          <w:rFonts w:cs="Arial"/>
          <w:b/>
          <w:sz w:val="22"/>
          <w:szCs w:val="22"/>
        </w:rPr>
        <w:t>End date of record/s</w:t>
      </w:r>
      <w:r w:rsidRPr="001F65C6">
        <w:rPr>
          <w:rFonts w:cs="Arial"/>
          <w:sz w:val="22"/>
          <w:szCs w:val="22"/>
        </w:rPr>
        <w:t xml:space="preserve">.  If only one year is covered, put the date in the </w:t>
      </w:r>
      <w:r w:rsidRPr="001F65C6">
        <w:rPr>
          <w:rFonts w:cs="Arial"/>
          <w:b/>
          <w:sz w:val="22"/>
          <w:szCs w:val="22"/>
        </w:rPr>
        <w:t>End Date</w:t>
      </w:r>
      <w:r w:rsidRPr="001F65C6">
        <w:rPr>
          <w:rFonts w:cs="Arial"/>
          <w:sz w:val="22"/>
          <w:szCs w:val="22"/>
        </w:rPr>
        <w:t xml:space="preserve"> column.    This will then provide us with the covering dates of the material in that box or file.      </w:t>
      </w:r>
    </w:p>
    <w:p w14:paraId="5EA34DD7" w14:textId="3D6DD514" w:rsidR="005F1F6A" w:rsidRPr="001F65C6" w:rsidRDefault="005F1F6A" w:rsidP="009A6344">
      <w:pPr>
        <w:numPr>
          <w:ilvl w:val="0"/>
          <w:numId w:val="8"/>
        </w:numPr>
        <w:ind w:left="720"/>
        <w:rPr>
          <w:rFonts w:cs="Arial"/>
          <w:b/>
          <w:sz w:val="22"/>
          <w:szCs w:val="22"/>
        </w:rPr>
      </w:pPr>
      <w:r w:rsidRPr="001F65C6">
        <w:rPr>
          <w:rFonts w:cs="Arial"/>
          <w:sz w:val="22"/>
          <w:szCs w:val="22"/>
        </w:rPr>
        <w:t xml:space="preserve"> The </w:t>
      </w:r>
      <w:r w:rsidRPr="001F65C6">
        <w:rPr>
          <w:rFonts w:cs="Arial"/>
          <w:b/>
          <w:sz w:val="22"/>
          <w:szCs w:val="22"/>
        </w:rPr>
        <w:t>Destruction Date</w:t>
      </w:r>
      <w:r w:rsidRPr="001F65C6">
        <w:rPr>
          <w:rFonts w:cs="Arial"/>
          <w:sz w:val="22"/>
          <w:szCs w:val="22"/>
        </w:rPr>
        <w:t xml:space="preserve"> refers to the year the records/box can be destroyed.  Refer to the </w:t>
      </w:r>
      <w:r w:rsidRPr="001F65C6">
        <w:rPr>
          <w:rFonts w:cs="Arial"/>
          <w:i/>
          <w:sz w:val="22"/>
          <w:szCs w:val="22"/>
        </w:rPr>
        <w:t>College Retention Schedule</w:t>
      </w:r>
      <w:r w:rsidRPr="001F65C6">
        <w:rPr>
          <w:rFonts w:cs="Arial"/>
          <w:sz w:val="22"/>
          <w:szCs w:val="22"/>
        </w:rPr>
        <w:t xml:space="preserve"> see </w:t>
      </w:r>
      <w:hyperlink r:id="rId18" w:history="1">
        <w:r w:rsidR="00774B1F" w:rsidRPr="001F65C6">
          <w:rPr>
            <w:rStyle w:val="Hyperlink"/>
            <w:rFonts w:cs="Arial"/>
            <w:sz w:val="22"/>
            <w:szCs w:val="22"/>
          </w:rPr>
          <w:t>Imperial College Retention Schedule</w:t>
        </w:r>
      </w:hyperlink>
      <w:r w:rsidRPr="001F65C6">
        <w:rPr>
          <w:rFonts w:cs="Arial"/>
          <w:sz w:val="22"/>
          <w:szCs w:val="22"/>
        </w:rPr>
        <w:t xml:space="preserve"> Using the Retention Schedule the destruction date is calculated by adding the number of years a file or box must be kept to the date of closure of the files inside.</w:t>
      </w:r>
      <w:r w:rsidRPr="001F65C6">
        <w:rPr>
          <w:rFonts w:cs="Arial"/>
          <w:b/>
          <w:sz w:val="22"/>
          <w:szCs w:val="22"/>
        </w:rPr>
        <w:t xml:space="preserve"> </w:t>
      </w:r>
      <w:r w:rsidRPr="001F65C6">
        <w:rPr>
          <w:rFonts w:cs="Arial"/>
          <w:sz w:val="22"/>
          <w:szCs w:val="22"/>
        </w:rPr>
        <w:t>If you are unsure as to how long the records should be kept contact the ACRU.</w:t>
      </w:r>
    </w:p>
    <w:p w14:paraId="39EE118A" w14:textId="77777777" w:rsidR="005F1F6A" w:rsidRPr="001F65C6" w:rsidRDefault="005F1F6A" w:rsidP="005F1F6A">
      <w:pPr>
        <w:ind w:left="1080" w:hanging="720"/>
        <w:rPr>
          <w:rFonts w:cs="Arial"/>
          <w:sz w:val="22"/>
          <w:szCs w:val="22"/>
        </w:rPr>
      </w:pPr>
    </w:p>
    <w:p w14:paraId="7D23AC34" w14:textId="77777777" w:rsidR="005F1F6A" w:rsidRPr="001F65C6" w:rsidRDefault="005F1F6A" w:rsidP="005F1F6A">
      <w:pPr>
        <w:ind w:left="1080" w:hanging="720"/>
        <w:rPr>
          <w:rFonts w:cs="Arial"/>
          <w:sz w:val="22"/>
          <w:szCs w:val="22"/>
        </w:rPr>
      </w:pPr>
      <w:r w:rsidRPr="001F65C6">
        <w:rPr>
          <w:rFonts w:cs="Arial"/>
          <w:sz w:val="22"/>
          <w:szCs w:val="22"/>
        </w:rPr>
        <w:t>For example:</w:t>
      </w:r>
    </w:p>
    <w:p w14:paraId="5C923542" w14:textId="77777777" w:rsidR="005F1F6A" w:rsidRPr="004A5EA6" w:rsidRDefault="005F1F6A" w:rsidP="005F1F6A">
      <w:pPr>
        <w:ind w:left="1080" w:hanging="720"/>
        <w:rPr>
          <w:rFonts w:cs="Arial"/>
        </w:rPr>
      </w:pPr>
    </w:p>
    <w:tbl>
      <w:tblPr>
        <w:tblW w:w="10723" w:type="dxa"/>
        <w:tblInd w:w="-1124" w:type="dxa"/>
        <w:tblBorders>
          <w:top w:val="nil"/>
          <w:left w:val="nil"/>
          <w:bottom w:val="nil"/>
          <w:right w:val="nil"/>
        </w:tblBorders>
        <w:tblLayout w:type="fixed"/>
        <w:tblLook w:val="0000" w:firstRow="0" w:lastRow="0" w:firstColumn="0" w:lastColumn="0" w:noHBand="0" w:noVBand="0"/>
      </w:tblPr>
      <w:tblGrid>
        <w:gridCol w:w="1398"/>
        <w:gridCol w:w="2126"/>
        <w:gridCol w:w="2693"/>
        <w:gridCol w:w="1440"/>
        <w:gridCol w:w="1440"/>
        <w:gridCol w:w="1626"/>
      </w:tblGrid>
      <w:tr w:rsidR="005F1F6A" w:rsidRPr="005F1F6A" w14:paraId="51E0DE49" w14:textId="77777777" w:rsidTr="00261874">
        <w:trPr>
          <w:trHeight w:val="557"/>
        </w:trPr>
        <w:tc>
          <w:tcPr>
            <w:tcW w:w="1398" w:type="dxa"/>
            <w:tcBorders>
              <w:top w:val="single" w:sz="8" w:space="0" w:color="000000"/>
              <w:left w:val="single" w:sz="8" w:space="0" w:color="000000"/>
              <w:bottom w:val="single" w:sz="8" w:space="0" w:color="000000"/>
              <w:right w:val="single" w:sz="8" w:space="0" w:color="000000"/>
            </w:tcBorders>
          </w:tcPr>
          <w:p w14:paraId="7012143E" w14:textId="77777777" w:rsidR="005F1F6A" w:rsidRPr="005F1F6A" w:rsidRDefault="005F1F6A" w:rsidP="005312C6">
            <w:pPr>
              <w:autoSpaceDE w:val="0"/>
              <w:autoSpaceDN w:val="0"/>
              <w:adjustRightInd w:val="0"/>
              <w:jc w:val="center"/>
              <w:rPr>
                <w:rFonts w:cs="Arial"/>
                <w:b/>
                <w:bCs/>
                <w:color w:val="000000"/>
              </w:rPr>
            </w:pPr>
            <w:r w:rsidRPr="005F1F6A">
              <w:rPr>
                <w:rFonts w:cs="Arial"/>
                <w:b/>
                <w:bCs/>
                <w:color w:val="000000"/>
              </w:rPr>
              <w:t>Box Number/</w:t>
            </w:r>
          </w:p>
          <w:p w14:paraId="009F849D" w14:textId="77777777" w:rsidR="005F1F6A" w:rsidRPr="005F1F6A" w:rsidRDefault="005F1F6A" w:rsidP="005312C6">
            <w:pPr>
              <w:autoSpaceDE w:val="0"/>
              <w:autoSpaceDN w:val="0"/>
              <w:adjustRightInd w:val="0"/>
              <w:jc w:val="center"/>
              <w:rPr>
                <w:rFonts w:cs="Arial"/>
                <w:color w:val="000000"/>
              </w:rPr>
            </w:pPr>
            <w:r w:rsidRPr="005F1F6A">
              <w:rPr>
                <w:rFonts w:cs="Arial"/>
                <w:b/>
                <w:bCs/>
                <w:color w:val="000000"/>
              </w:rPr>
              <w:lastRenderedPageBreak/>
              <w:t xml:space="preserve">Inventory ID </w:t>
            </w:r>
          </w:p>
        </w:tc>
        <w:tc>
          <w:tcPr>
            <w:tcW w:w="2126" w:type="dxa"/>
            <w:tcBorders>
              <w:top w:val="single" w:sz="8" w:space="0" w:color="000000"/>
              <w:left w:val="single" w:sz="8" w:space="0" w:color="000000"/>
              <w:bottom w:val="single" w:sz="8" w:space="0" w:color="000000"/>
              <w:right w:val="single" w:sz="8" w:space="0" w:color="000000"/>
            </w:tcBorders>
          </w:tcPr>
          <w:p w14:paraId="02AF38B5" w14:textId="77777777" w:rsidR="005F1F6A" w:rsidRPr="005F1F6A" w:rsidRDefault="005F1F6A" w:rsidP="005312C6">
            <w:pPr>
              <w:autoSpaceDE w:val="0"/>
              <w:autoSpaceDN w:val="0"/>
              <w:adjustRightInd w:val="0"/>
              <w:jc w:val="center"/>
              <w:rPr>
                <w:rFonts w:cs="Arial"/>
                <w:color w:val="000000"/>
              </w:rPr>
            </w:pPr>
            <w:r w:rsidRPr="005F1F6A">
              <w:rPr>
                <w:rFonts w:cs="Arial"/>
                <w:b/>
                <w:bCs/>
                <w:color w:val="000000"/>
              </w:rPr>
              <w:lastRenderedPageBreak/>
              <w:t xml:space="preserve">Other Reference </w:t>
            </w:r>
          </w:p>
        </w:tc>
        <w:tc>
          <w:tcPr>
            <w:tcW w:w="2693" w:type="dxa"/>
            <w:tcBorders>
              <w:top w:val="single" w:sz="8" w:space="0" w:color="000000"/>
              <w:left w:val="single" w:sz="8" w:space="0" w:color="000000"/>
              <w:bottom w:val="single" w:sz="8" w:space="0" w:color="000000"/>
              <w:right w:val="single" w:sz="8" w:space="0" w:color="000000"/>
            </w:tcBorders>
          </w:tcPr>
          <w:p w14:paraId="171F17AD" w14:textId="77777777" w:rsidR="005F1F6A" w:rsidRPr="005F1F6A" w:rsidRDefault="005F1F6A" w:rsidP="005312C6">
            <w:pPr>
              <w:autoSpaceDE w:val="0"/>
              <w:autoSpaceDN w:val="0"/>
              <w:adjustRightInd w:val="0"/>
              <w:rPr>
                <w:rFonts w:cs="Arial"/>
                <w:color w:val="000000"/>
              </w:rPr>
            </w:pPr>
            <w:r w:rsidRPr="005F1F6A">
              <w:rPr>
                <w:rFonts w:cs="Arial"/>
                <w:b/>
                <w:bCs/>
                <w:color w:val="000000"/>
              </w:rPr>
              <w:t xml:space="preserve">Box Title or File Title or Description of Item </w:t>
            </w:r>
          </w:p>
        </w:tc>
        <w:tc>
          <w:tcPr>
            <w:tcW w:w="1440" w:type="dxa"/>
            <w:tcBorders>
              <w:top w:val="single" w:sz="8" w:space="0" w:color="000000"/>
              <w:left w:val="single" w:sz="8" w:space="0" w:color="000000"/>
              <w:bottom w:val="single" w:sz="8" w:space="0" w:color="000000"/>
              <w:right w:val="single" w:sz="8" w:space="0" w:color="000000"/>
            </w:tcBorders>
          </w:tcPr>
          <w:p w14:paraId="1EDC155C" w14:textId="77777777" w:rsidR="005F1F6A" w:rsidRPr="005F1F6A" w:rsidRDefault="005F1F6A" w:rsidP="005312C6">
            <w:pPr>
              <w:autoSpaceDE w:val="0"/>
              <w:autoSpaceDN w:val="0"/>
              <w:adjustRightInd w:val="0"/>
              <w:rPr>
                <w:rFonts w:cs="Arial"/>
                <w:color w:val="000000"/>
              </w:rPr>
            </w:pPr>
            <w:r w:rsidRPr="005F1F6A">
              <w:rPr>
                <w:rFonts w:cs="Arial"/>
                <w:b/>
                <w:bCs/>
                <w:color w:val="000000"/>
              </w:rPr>
              <w:t xml:space="preserve">Start Date </w:t>
            </w:r>
          </w:p>
        </w:tc>
        <w:tc>
          <w:tcPr>
            <w:tcW w:w="1440" w:type="dxa"/>
            <w:tcBorders>
              <w:top w:val="single" w:sz="8" w:space="0" w:color="000000"/>
              <w:left w:val="single" w:sz="8" w:space="0" w:color="000000"/>
              <w:bottom w:val="single" w:sz="8" w:space="0" w:color="000000"/>
              <w:right w:val="single" w:sz="8" w:space="0" w:color="000000"/>
            </w:tcBorders>
          </w:tcPr>
          <w:p w14:paraId="7C2C3CE1" w14:textId="77777777" w:rsidR="005F1F6A" w:rsidRPr="005F1F6A" w:rsidRDefault="005F1F6A" w:rsidP="005312C6">
            <w:pPr>
              <w:autoSpaceDE w:val="0"/>
              <w:autoSpaceDN w:val="0"/>
              <w:adjustRightInd w:val="0"/>
              <w:rPr>
                <w:rFonts w:cs="Arial"/>
                <w:color w:val="000000"/>
              </w:rPr>
            </w:pPr>
            <w:r w:rsidRPr="005F1F6A">
              <w:rPr>
                <w:rFonts w:cs="Arial"/>
                <w:b/>
                <w:bCs/>
                <w:color w:val="000000"/>
              </w:rPr>
              <w:t xml:space="preserve">End Date </w:t>
            </w:r>
          </w:p>
        </w:tc>
        <w:tc>
          <w:tcPr>
            <w:tcW w:w="1626" w:type="dxa"/>
            <w:tcBorders>
              <w:top w:val="single" w:sz="8" w:space="0" w:color="000000"/>
              <w:left w:val="single" w:sz="8" w:space="0" w:color="000000"/>
              <w:bottom w:val="single" w:sz="8" w:space="0" w:color="000000"/>
              <w:right w:val="single" w:sz="8" w:space="0" w:color="000000"/>
            </w:tcBorders>
          </w:tcPr>
          <w:p w14:paraId="48286CC0" w14:textId="77777777" w:rsidR="005F1F6A" w:rsidRPr="005F1F6A" w:rsidRDefault="005F1F6A" w:rsidP="005312C6">
            <w:pPr>
              <w:autoSpaceDE w:val="0"/>
              <w:autoSpaceDN w:val="0"/>
              <w:adjustRightInd w:val="0"/>
              <w:rPr>
                <w:rFonts w:cs="Arial"/>
                <w:color w:val="000000"/>
              </w:rPr>
            </w:pPr>
            <w:r w:rsidRPr="005F1F6A">
              <w:rPr>
                <w:rFonts w:cs="Arial"/>
                <w:b/>
                <w:bCs/>
                <w:color w:val="000000"/>
              </w:rPr>
              <w:t xml:space="preserve">Destruction Date </w:t>
            </w:r>
          </w:p>
        </w:tc>
      </w:tr>
      <w:tr w:rsidR="005F1F6A" w:rsidRPr="005215F0" w14:paraId="7DDA1B05" w14:textId="77777777" w:rsidTr="00261874">
        <w:trPr>
          <w:trHeight w:val="557"/>
        </w:trPr>
        <w:tc>
          <w:tcPr>
            <w:tcW w:w="1398" w:type="dxa"/>
            <w:tcBorders>
              <w:top w:val="single" w:sz="8" w:space="0" w:color="000000"/>
              <w:left w:val="single" w:sz="8" w:space="0" w:color="000000"/>
              <w:bottom w:val="single" w:sz="8" w:space="0" w:color="000000"/>
              <w:right w:val="single" w:sz="8" w:space="0" w:color="000000"/>
            </w:tcBorders>
          </w:tcPr>
          <w:p w14:paraId="3ABC7CDF" w14:textId="77777777" w:rsidR="005F1F6A" w:rsidRPr="001F65C6" w:rsidRDefault="005F1F6A" w:rsidP="005312C6">
            <w:pPr>
              <w:autoSpaceDE w:val="0"/>
              <w:autoSpaceDN w:val="0"/>
              <w:adjustRightInd w:val="0"/>
              <w:jc w:val="center"/>
              <w:rPr>
                <w:rFonts w:cs="Arial"/>
                <w:bCs/>
                <w:color w:val="000000"/>
                <w:sz w:val="22"/>
                <w:szCs w:val="22"/>
              </w:rPr>
            </w:pPr>
            <w:r w:rsidRPr="001F65C6">
              <w:rPr>
                <w:rFonts w:cs="Arial"/>
                <w:bCs/>
                <w:color w:val="000000"/>
                <w:sz w:val="22"/>
                <w:szCs w:val="22"/>
              </w:rPr>
              <w:t>Box 1</w:t>
            </w:r>
          </w:p>
        </w:tc>
        <w:tc>
          <w:tcPr>
            <w:tcW w:w="2126" w:type="dxa"/>
            <w:tcBorders>
              <w:top w:val="single" w:sz="8" w:space="0" w:color="000000"/>
              <w:left w:val="single" w:sz="8" w:space="0" w:color="000000"/>
              <w:bottom w:val="single" w:sz="8" w:space="0" w:color="000000"/>
              <w:right w:val="single" w:sz="8" w:space="0" w:color="000000"/>
            </w:tcBorders>
          </w:tcPr>
          <w:p w14:paraId="6C0F557E" w14:textId="77777777" w:rsidR="005F1F6A" w:rsidRPr="001F65C6" w:rsidRDefault="005F1F6A" w:rsidP="005312C6">
            <w:pPr>
              <w:autoSpaceDE w:val="0"/>
              <w:autoSpaceDN w:val="0"/>
              <w:adjustRightInd w:val="0"/>
              <w:jc w:val="center"/>
              <w:rPr>
                <w:rFonts w:cs="Arial"/>
                <w:bCs/>
                <w:color w:val="000000"/>
                <w:sz w:val="22"/>
                <w:szCs w:val="22"/>
              </w:rPr>
            </w:pPr>
          </w:p>
        </w:tc>
        <w:tc>
          <w:tcPr>
            <w:tcW w:w="2693" w:type="dxa"/>
            <w:tcBorders>
              <w:top w:val="single" w:sz="8" w:space="0" w:color="000000"/>
              <w:left w:val="single" w:sz="8" w:space="0" w:color="000000"/>
              <w:bottom w:val="single" w:sz="8" w:space="0" w:color="000000"/>
              <w:right w:val="single" w:sz="8" w:space="0" w:color="000000"/>
            </w:tcBorders>
          </w:tcPr>
          <w:p w14:paraId="234FC4DA" w14:textId="77777777" w:rsidR="005F1F6A" w:rsidRPr="001F65C6" w:rsidRDefault="005F1F6A" w:rsidP="005312C6">
            <w:pPr>
              <w:autoSpaceDE w:val="0"/>
              <w:autoSpaceDN w:val="0"/>
              <w:adjustRightInd w:val="0"/>
              <w:rPr>
                <w:rFonts w:cs="Arial"/>
                <w:bCs/>
                <w:color w:val="000000"/>
                <w:sz w:val="22"/>
                <w:szCs w:val="22"/>
              </w:rPr>
            </w:pPr>
            <w:r w:rsidRPr="001F65C6">
              <w:rPr>
                <w:rFonts w:cs="Arial"/>
                <w:bCs/>
                <w:color w:val="000000"/>
                <w:sz w:val="22"/>
                <w:szCs w:val="22"/>
              </w:rPr>
              <w:t>Expenses 0001 - 3000</w:t>
            </w:r>
          </w:p>
        </w:tc>
        <w:tc>
          <w:tcPr>
            <w:tcW w:w="1440" w:type="dxa"/>
            <w:tcBorders>
              <w:top w:val="single" w:sz="8" w:space="0" w:color="000000"/>
              <w:left w:val="single" w:sz="8" w:space="0" w:color="000000"/>
              <w:bottom w:val="single" w:sz="8" w:space="0" w:color="000000"/>
              <w:right w:val="single" w:sz="8" w:space="0" w:color="000000"/>
            </w:tcBorders>
          </w:tcPr>
          <w:p w14:paraId="463F9F42" w14:textId="77777777" w:rsidR="005F1F6A" w:rsidRPr="001F65C6" w:rsidRDefault="005F1F6A" w:rsidP="005312C6">
            <w:pPr>
              <w:autoSpaceDE w:val="0"/>
              <w:autoSpaceDN w:val="0"/>
              <w:adjustRightInd w:val="0"/>
              <w:rPr>
                <w:rFonts w:cs="Arial"/>
                <w:bCs/>
                <w:color w:val="000000"/>
                <w:sz w:val="22"/>
                <w:szCs w:val="22"/>
              </w:rPr>
            </w:pPr>
            <w:r w:rsidRPr="001F65C6">
              <w:rPr>
                <w:rFonts w:cs="Arial"/>
                <w:bCs/>
                <w:color w:val="000000"/>
                <w:sz w:val="22"/>
                <w:szCs w:val="22"/>
              </w:rPr>
              <w:t>Aug 2004</w:t>
            </w:r>
          </w:p>
        </w:tc>
        <w:tc>
          <w:tcPr>
            <w:tcW w:w="1440" w:type="dxa"/>
            <w:tcBorders>
              <w:top w:val="single" w:sz="8" w:space="0" w:color="000000"/>
              <w:left w:val="single" w:sz="8" w:space="0" w:color="000000"/>
              <w:bottom w:val="single" w:sz="8" w:space="0" w:color="000000"/>
              <w:right w:val="single" w:sz="8" w:space="0" w:color="000000"/>
            </w:tcBorders>
          </w:tcPr>
          <w:p w14:paraId="11CD8C6F" w14:textId="77777777" w:rsidR="005F1F6A" w:rsidRPr="001F65C6" w:rsidRDefault="005F1F6A" w:rsidP="005312C6">
            <w:pPr>
              <w:autoSpaceDE w:val="0"/>
              <w:autoSpaceDN w:val="0"/>
              <w:adjustRightInd w:val="0"/>
              <w:rPr>
                <w:rFonts w:cs="Arial"/>
                <w:bCs/>
                <w:color w:val="000000"/>
                <w:sz w:val="22"/>
                <w:szCs w:val="22"/>
              </w:rPr>
            </w:pPr>
            <w:r w:rsidRPr="001F65C6">
              <w:rPr>
                <w:rFonts w:cs="Arial"/>
                <w:bCs/>
                <w:color w:val="000000"/>
                <w:sz w:val="22"/>
                <w:szCs w:val="22"/>
              </w:rPr>
              <w:t>Sep 2004</w:t>
            </w:r>
          </w:p>
        </w:tc>
        <w:tc>
          <w:tcPr>
            <w:tcW w:w="1626" w:type="dxa"/>
            <w:tcBorders>
              <w:top w:val="single" w:sz="8" w:space="0" w:color="000000"/>
              <w:left w:val="single" w:sz="8" w:space="0" w:color="000000"/>
              <w:bottom w:val="single" w:sz="8" w:space="0" w:color="000000"/>
              <w:right w:val="single" w:sz="8" w:space="0" w:color="000000"/>
            </w:tcBorders>
          </w:tcPr>
          <w:p w14:paraId="15912F8E" w14:textId="77777777" w:rsidR="005F1F6A" w:rsidRPr="001F65C6" w:rsidRDefault="005F1F6A" w:rsidP="005312C6">
            <w:pPr>
              <w:autoSpaceDE w:val="0"/>
              <w:autoSpaceDN w:val="0"/>
              <w:adjustRightInd w:val="0"/>
              <w:rPr>
                <w:rFonts w:cs="Arial"/>
                <w:bCs/>
                <w:color w:val="000000"/>
                <w:sz w:val="22"/>
                <w:szCs w:val="22"/>
              </w:rPr>
            </w:pPr>
            <w:r w:rsidRPr="001F65C6">
              <w:rPr>
                <w:rFonts w:cs="Arial"/>
                <w:bCs/>
                <w:color w:val="000000"/>
                <w:sz w:val="22"/>
                <w:szCs w:val="22"/>
              </w:rPr>
              <w:t>06/04/2011</w:t>
            </w:r>
          </w:p>
        </w:tc>
      </w:tr>
    </w:tbl>
    <w:p w14:paraId="334B971D" w14:textId="77777777" w:rsidR="005F1F6A" w:rsidRPr="005F1F6A" w:rsidRDefault="005F1F6A" w:rsidP="005F1F6A">
      <w:pPr>
        <w:ind w:left="1080" w:hanging="720"/>
        <w:rPr>
          <w:rFonts w:cs="Arial"/>
        </w:rPr>
      </w:pPr>
      <w:r w:rsidRPr="005F1F6A">
        <w:rPr>
          <w:rFonts w:cs="Arial"/>
        </w:rPr>
        <w:t>or</w:t>
      </w:r>
    </w:p>
    <w:tbl>
      <w:tblPr>
        <w:tblW w:w="10753" w:type="dxa"/>
        <w:tblInd w:w="-1124" w:type="dxa"/>
        <w:tblBorders>
          <w:top w:val="nil"/>
          <w:left w:val="nil"/>
          <w:bottom w:val="nil"/>
          <w:right w:val="nil"/>
        </w:tblBorders>
        <w:tblLayout w:type="fixed"/>
        <w:tblLook w:val="0000" w:firstRow="0" w:lastRow="0" w:firstColumn="0" w:lastColumn="0" w:noHBand="0" w:noVBand="0"/>
      </w:tblPr>
      <w:tblGrid>
        <w:gridCol w:w="1398"/>
        <w:gridCol w:w="1417"/>
        <w:gridCol w:w="3402"/>
        <w:gridCol w:w="1418"/>
        <w:gridCol w:w="1417"/>
        <w:gridCol w:w="1701"/>
      </w:tblGrid>
      <w:tr w:rsidR="005F1F6A" w:rsidRPr="005F1F6A" w14:paraId="62B8D667" w14:textId="77777777" w:rsidTr="00261874">
        <w:trPr>
          <w:trHeight w:val="557"/>
        </w:trPr>
        <w:tc>
          <w:tcPr>
            <w:tcW w:w="1398" w:type="dxa"/>
            <w:tcBorders>
              <w:top w:val="single" w:sz="8" w:space="0" w:color="000000"/>
              <w:left w:val="single" w:sz="8" w:space="0" w:color="000000"/>
              <w:bottom w:val="single" w:sz="8" w:space="0" w:color="000000"/>
              <w:right w:val="single" w:sz="8" w:space="0" w:color="000000"/>
            </w:tcBorders>
          </w:tcPr>
          <w:p w14:paraId="75F0F698" w14:textId="77777777" w:rsidR="005F1F6A" w:rsidRPr="005F1F6A" w:rsidRDefault="005F1F6A" w:rsidP="005312C6">
            <w:pPr>
              <w:autoSpaceDE w:val="0"/>
              <w:autoSpaceDN w:val="0"/>
              <w:adjustRightInd w:val="0"/>
              <w:jc w:val="center"/>
              <w:rPr>
                <w:rFonts w:cs="Arial"/>
                <w:color w:val="000000"/>
              </w:rPr>
            </w:pPr>
            <w:r w:rsidRPr="005F1F6A">
              <w:rPr>
                <w:rFonts w:cs="Arial"/>
                <w:b/>
                <w:bCs/>
                <w:color w:val="000000"/>
              </w:rPr>
              <w:t xml:space="preserve">Box Number/ Inventory ID </w:t>
            </w:r>
          </w:p>
        </w:tc>
        <w:tc>
          <w:tcPr>
            <w:tcW w:w="1417" w:type="dxa"/>
            <w:tcBorders>
              <w:top w:val="single" w:sz="8" w:space="0" w:color="000000"/>
              <w:left w:val="single" w:sz="8" w:space="0" w:color="000000"/>
              <w:bottom w:val="single" w:sz="8" w:space="0" w:color="000000"/>
              <w:right w:val="single" w:sz="8" w:space="0" w:color="000000"/>
            </w:tcBorders>
          </w:tcPr>
          <w:p w14:paraId="383114DD" w14:textId="77777777" w:rsidR="005F1F6A" w:rsidRPr="005F1F6A" w:rsidRDefault="005F1F6A" w:rsidP="005312C6">
            <w:pPr>
              <w:autoSpaceDE w:val="0"/>
              <w:autoSpaceDN w:val="0"/>
              <w:adjustRightInd w:val="0"/>
              <w:jc w:val="center"/>
              <w:rPr>
                <w:rFonts w:cs="Arial"/>
                <w:color w:val="000000"/>
              </w:rPr>
            </w:pPr>
            <w:r w:rsidRPr="005F1F6A">
              <w:rPr>
                <w:rFonts w:cs="Arial"/>
                <w:b/>
                <w:bCs/>
                <w:color w:val="000000"/>
              </w:rPr>
              <w:t xml:space="preserve">Other Reference </w:t>
            </w:r>
          </w:p>
        </w:tc>
        <w:tc>
          <w:tcPr>
            <w:tcW w:w="3402" w:type="dxa"/>
            <w:tcBorders>
              <w:top w:val="single" w:sz="8" w:space="0" w:color="000000"/>
              <w:left w:val="single" w:sz="8" w:space="0" w:color="000000"/>
              <w:bottom w:val="single" w:sz="8" w:space="0" w:color="000000"/>
              <w:right w:val="single" w:sz="8" w:space="0" w:color="000000"/>
            </w:tcBorders>
          </w:tcPr>
          <w:p w14:paraId="4DFA2EA3" w14:textId="77777777" w:rsidR="005F1F6A" w:rsidRPr="005F1F6A" w:rsidRDefault="005F1F6A" w:rsidP="005312C6">
            <w:pPr>
              <w:autoSpaceDE w:val="0"/>
              <w:autoSpaceDN w:val="0"/>
              <w:adjustRightInd w:val="0"/>
              <w:rPr>
                <w:rFonts w:cs="Arial"/>
                <w:color w:val="000000"/>
              </w:rPr>
            </w:pPr>
            <w:r w:rsidRPr="005F1F6A">
              <w:rPr>
                <w:rFonts w:cs="Arial"/>
                <w:b/>
                <w:bCs/>
                <w:color w:val="000000"/>
              </w:rPr>
              <w:t xml:space="preserve">Box Title or File Title or Description of Item </w:t>
            </w:r>
          </w:p>
        </w:tc>
        <w:tc>
          <w:tcPr>
            <w:tcW w:w="1418" w:type="dxa"/>
            <w:tcBorders>
              <w:top w:val="single" w:sz="8" w:space="0" w:color="000000"/>
              <w:left w:val="single" w:sz="8" w:space="0" w:color="000000"/>
              <w:bottom w:val="single" w:sz="8" w:space="0" w:color="000000"/>
              <w:right w:val="single" w:sz="8" w:space="0" w:color="000000"/>
            </w:tcBorders>
          </w:tcPr>
          <w:p w14:paraId="11DC0094" w14:textId="77777777" w:rsidR="005F1F6A" w:rsidRPr="005F1F6A" w:rsidRDefault="005F1F6A" w:rsidP="005312C6">
            <w:pPr>
              <w:autoSpaceDE w:val="0"/>
              <w:autoSpaceDN w:val="0"/>
              <w:adjustRightInd w:val="0"/>
              <w:rPr>
                <w:rFonts w:cs="Arial"/>
                <w:color w:val="000000"/>
              </w:rPr>
            </w:pPr>
            <w:r w:rsidRPr="005F1F6A">
              <w:rPr>
                <w:rFonts w:cs="Arial"/>
                <w:b/>
                <w:bCs/>
                <w:color w:val="000000"/>
              </w:rPr>
              <w:t xml:space="preserve">Start Date </w:t>
            </w:r>
          </w:p>
        </w:tc>
        <w:tc>
          <w:tcPr>
            <w:tcW w:w="1417" w:type="dxa"/>
            <w:tcBorders>
              <w:top w:val="single" w:sz="8" w:space="0" w:color="000000"/>
              <w:left w:val="single" w:sz="8" w:space="0" w:color="000000"/>
              <w:bottom w:val="single" w:sz="8" w:space="0" w:color="000000"/>
              <w:right w:val="single" w:sz="8" w:space="0" w:color="000000"/>
            </w:tcBorders>
          </w:tcPr>
          <w:p w14:paraId="400EEDAE" w14:textId="77777777" w:rsidR="005F1F6A" w:rsidRPr="005F1F6A" w:rsidRDefault="005F1F6A" w:rsidP="005312C6">
            <w:pPr>
              <w:autoSpaceDE w:val="0"/>
              <w:autoSpaceDN w:val="0"/>
              <w:adjustRightInd w:val="0"/>
              <w:rPr>
                <w:rFonts w:cs="Arial"/>
                <w:color w:val="000000"/>
              </w:rPr>
            </w:pPr>
            <w:r w:rsidRPr="005F1F6A">
              <w:rPr>
                <w:rFonts w:cs="Arial"/>
                <w:b/>
                <w:bCs/>
                <w:color w:val="000000"/>
              </w:rPr>
              <w:t xml:space="preserve">End Date </w:t>
            </w:r>
          </w:p>
        </w:tc>
        <w:tc>
          <w:tcPr>
            <w:tcW w:w="1701" w:type="dxa"/>
            <w:tcBorders>
              <w:top w:val="single" w:sz="8" w:space="0" w:color="000000"/>
              <w:left w:val="single" w:sz="8" w:space="0" w:color="000000"/>
              <w:bottom w:val="single" w:sz="8" w:space="0" w:color="000000"/>
              <w:right w:val="single" w:sz="8" w:space="0" w:color="000000"/>
            </w:tcBorders>
          </w:tcPr>
          <w:p w14:paraId="17C103BB" w14:textId="77777777" w:rsidR="005F1F6A" w:rsidRPr="005F1F6A" w:rsidRDefault="005F1F6A" w:rsidP="005312C6">
            <w:pPr>
              <w:autoSpaceDE w:val="0"/>
              <w:autoSpaceDN w:val="0"/>
              <w:adjustRightInd w:val="0"/>
              <w:rPr>
                <w:rFonts w:cs="Arial"/>
                <w:color w:val="000000"/>
              </w:rPr>
            </w:pPr>
            <w:r w:rsidRPr="005F1F6A">
              <w:rPr>
                <w:rFonts w:cs="Arial"/>
                <w:b/>
                <w:bCs/>
                <w:color w:val="000000"/>
              </w:rPr>
              <w:t xml:space="preserve">Destruction Date </w:t>
            </w:r>
          </w:p>
        </w:tc>
      </w:tr>
      <w:tr w:rsidR="005F1F6A" w:rsidRPr="005215F0" w14:paraId="75CFB6F0" w14:textId="77777777" w:rsidTr="00261874">
        <w:trPr>
          <w:trHeight w:val="557"/>
        </w:trPr>
        <w:tc>
          <w:tcPr>
            <w:tcW w:w="1398" w:type="dxa"/>
            <w:tcBorders>
              <w:top w:val="single" w:sz="8" w:space="0" w:color="000000"/>
              <w:left w:val="single" w:sz="8" w:space="0" w:color="000000"/>
              <w:bottom w:val="single" w:sz="8" w:space="0" w:color="000000"/>
              <w:right w:val="single" w:sz="8" w:space="0" w:color="000000"/>
            </w:tcBorders>
          </w:tcPr>
          <w:p w14:paraId="68061378" w14:textId="77777777" w:rsidR="005F1F6A" w:rsidRPr="001F65C6" w:rsidRDefault="005F1F6A" w:rsidP="005312C6">
            <w:pPr>
              <w:autoSpaceDE w:val="0"/>
              <w:autoSpaceDN w:val="0"/>
              <w:adjustRightInd w:val="0"/>
              <w:jc w:val="center"/>
              <w:rPr>
                <w:rFonts w:cs="Arial"/>
                <w:bCs/>
                <w:color w:val="000000"/>
                <w:sz w:val="22"/>
                <w:szCs w:val="22"/>
              </w:rPr>
            </w:pPr>
            <w:r w:rsidRPr="001F65C6">
              <w:rPr>
                <w:rFonts w:cs="Arial"/>
                <w:bCs/>
                <w:color w:val="000000"/>
                <w:sz w:val="22"/>
                <w:szCs w:val="22"/>
              </w:rPr>
              <w:t>SCRT001234</w:t>
            </w:r>
          </w:p>
        </w:tc>
        <w:tc>
          <w:tcPr>
            <w:tcW w:w="1417" w:type="dxa"/>
            <w:tcBorders>
              <w:top w:val="single" w:sz="8" w:space="0" w:color="000000"/>
              <w:left w:val="single" w:sz="8" w:space="0" w:color="000000"/>
              <w:bottom w:val="single" w:sz="8" w:space="0" w:color="000000"/>
              <w:right w:val="single" w:sz="8" w:space="0" w:color="000000"/>
            </w:tcBorders>
          </w:tcPr>
          <w:p w14:paraId="4C25CB91" w14:textId="77777777" w:rsidR="005F1F6A" w:rsidRPr="001F65C6" w:rsidRDefault="005F1F6A" w:rsidP="005312C6">
            <w:pPr>
              <w:autoSpaceDE w:val="0"/>
              <w:autoSpaceDN w:val="0"/>
              <w:adjustRightInd w:val="0"/>
              <w:jc w:val="center"/>
              <w:rPr>
                <w:rFonts w:cs="Arial"/>
                <w:bCs/>
                <w:color w:val="000000"/>
                <w:sz w:val="22"/>
                <w:szCs w:val="22"/>
              </w:rPr>
            </w:pPr>
            <w:r w:rsidRPr="001F65C6">
              <w:rPr>
                <w:rFonts w:cs="Arial"/>
                <w:bCs/>
                <w:color w:val="000000"/>
                <w:sz w:val="22"/>
                <w:szCs w:val="22"/>
              </w:rPr>
              <w:t>CONS1</w:t>
            </w:r>
          </w:p>
        </w:tc>
        <w:tc>
          <w:tcPr>
            <w:tcW w:w="3402" w:type="dxa"/>
            <w:tcBorders>
              <w:top w:val="single" w:sz="8" w:space="0" w:color="000000"/>
              <w:left w:val="single" w:sz="8" w:space="0" w:color="000000"/>
              <w:bottom w:val="single" w:sz="8" w:space="0" w:color="000000"/>
              <w:right w:val="single" w:sz="8" w:space="0" w:color="000000"/>
            </w:tcBorders>
          </w:tcPr>
          <w:p w14:paraId="60FF65DF" w14:textId="77777777" w:rsidR="005F1F6A" w:rsidRPr="001F65C6" w:rsidRDefault="005F1F6A" w:rsidP="005312C6">
            <w:pPr>
              <w:autoSpaceDE w:val="0"/>
              <w:autoSpaceDN w:val="0"/>
              <w:adjustRightInd w:val="0"/>
              <w:rPr>
                <w:rFonts w:cs="Arial"/>
                <w:bCs/>
                <w:color w:val="000000"/>
                <w:sz w:val="22"/>
                <w:szCs w:val="22"/>
              </w:rPr>
            </w:pPr>
            <w:r w:rsidRPr="001F65C6">
              <w:rPr>
                <w:rFonts w:cs="Arial"/>
                <w:bCs/>
                <w:color w:val="000000"/>
                <w:sz w:val="22"/>
                <w:szCs w:val="22"/>
              </w:rPr>
              <w:t>Contract between Joe Bloggs and Imperial College</w:t>
            </w:r>
          </w:p>
        </w:tc>
        <w:tc>
          <w:tcPr>
            <w:tcW w:w="1418" w:type="dxa"/>
            <w:tcBorders>
              <w:top w:val="single" w:sz="8" w:space="0" w:color="000000"/>
              <w:left w:val="single" w:sz="8" w:space="0" w:color="000000"/>
              <w:bottom w:val="single" w:sz="8" w:space="0" w:color="000000"/>
              <w:right w:val="single" w:sz="8" w:space="0" w:color="000000"/>
            </w:tcBorders>
          </w:tcPr>
          <w:p w14:paraId="40F400F1" w14:textId="77777777" w:rsidR="005F1F6A" w:rsidRPr="001F65C6" w:rsidRDefault="005F1F6A" w:rsidP="005312C6">
            <w:pPr>
              <w:autoSpaceDE w:val="0"/>
              <w:autoSpaceDN w:val="0"/>
              <w:adjustRightInd w:val="0"/>
              <w:rPr>
                <w:rFonts w:cs="Arial"/>
                <w:bCs/>
                <w:color w:val="000000"/>
                <w:sz w:val="22"/>
                <w:szCs w:val="22"/>
              </w:rPr>
            </w:pPr>
          </w:p>
        </w:tc>
        <w:tc>
          <w:tcPr>
            <w:tcW w:w="1417" w:type="dxa"/>
            <w:tcBorders>
              <w:top w:val="single" w:sz="8" w:space="0" w:color="000000"/>
              <w:left w:val="single" w:sz="8" w:space="0" w:color="000000"/>
              <w:bottom w:val="single" w:sz="8" w:space="0" w:color="000000"/>
              <w:right w:val="single" w:sz="8" w:space="0" w:color="000000"/>
            </w:tcBorders>
          </w:tcPr>
          <w:p w14:paraId="6BD4EAB9" w14:textId="77777777" w:rsidR="005F1F6A" w:rsidRPr="001F65C6" w:rsidRDefault="005F1F6A" w:rsidP="005312C6">
            <w:pPr>
              <w:autoSpaceDE w:val="0"/>
              <w:autoSpaceDN w:val="0"/>
              <w:adjustRightInd w:val="0"/>
              <w:rPr>
                <w:rFonts w:cs="Arial"/>
                <w:bCs/>
                <w:color w:val="000000"/>
                <w:sz w:val="22"/>
                <w:szCs w:val="22"/>
              </w:rPr>
            </w:pPr>
            <w:r w:rsidRPr="001F65C6">
              <w:rPr>
                <w:rFonts w:cs="Arial"/>
                <w:bCs/>
                <w:color w:val="000000"/>
                <w:sz w:val="22"/>
                <w:szCs w:val="22"/>
              </w:rPr>
              <w:t>21/01/2004</w:t>
            </w:r>
          </w:p>
        </w:tc>
        <w:tc>
          <w:tcPr>
            <w:tcW w:w="1701" w:type="dxa"/>
            <w:tcBorders>
              <w:top w:val="single" w:sz="8" w:space="0" w:color="000000"/>
              <w:left w:val="single" w:sz="8" w:space="0" w:color="000000"/>
              <w:bottom w:val="single" w:sz="8" w:space="0" w:color="000000"/>
              <w:right w:val="single" w:sz="8" w:space="0" w:color="000000"/>
            </w:tcBorders>
          </w:tcPr>
          <w:p w14:paraId="623DBEDB" w14:textId="77777777" w:rsidR="005F1F6A" w:rsidRPr="001F65C6" w:rsidRDefault="005F1F6A" w:rsidP="005312C6">
            <w:pPr>
              <w:autoSpaceDE w:val="0"/>
              <w:autoSpaceDN w:val="0"/>
              <w:adjustRightInd w:val="0"/>
              <w:rPr>
                <w:rFonts w:cs="Arial"/>
                <w:bCs/>
                <w:color w:val="000000"/>
                <w:sz w:val="22"/>
                <w:szCs w:val="22"/>
              </w:rPr>
            </w:pPr>
            <w:r w:rsidRPr="001F65C6">
              <w:rPr>
                <w:rFonts w:cs="Arial"/>
                <w:bCs/>
                <w:color w:val="000000"/>
                <w:sz w:val="22"/>
                <w:szCs w:val="22"/>
              </w:rPr>
              <w:t>N/A</w:t>
            </w:r>
          </w:p>
        </w:tc>
      </w:tr>
      <w:tr w:rsidR="005F1F6A" w:rsidRPr="005215F0" w14:paraId="57403115" w14:textId="77777777" w:rsidTr="00261874">
        <w:trPr>
          <w:trHeight w:val="557"/>
        </w:trPr>
        <w:tc>
          <w:tcPr>
            <w:tcW w:w="1398" w:type="dxa"/>
            <w:tcBorders>
              <w:top w:val="single" w:sz="8" w:space="0" w:color="000000"/>
              <w:left w:val="single" w:sz="8" w:space="0" w:color="000000"/>
              <w:bottom w:val="single" w:sz="8" w:space="0" w:color="000000"/>
              <w:right w:val="single" w:sz="8" w:space="0" w:color="000000"/>
            </w:tcBorders>
          </w:tcPr>
          <w:p w14:paraId="3CAA1E28" w14:textId="77777777" w:rsidR="005F1F6A" w:rsidRPr="001F65C6" w:rsidRDefault="005F1F6A" w:rsidP="005312C6">
            <w:pPr>
              <w:autoSpaceDE w:val="0"/>
              <w:autoSpaceDN w:val="0"/>
              <w:adjustRightInd w:val="0"/>
              <w:jc w:val="center"/>
              <w:rPr>
                <w:rFonts w:cs="Arial"/>
                <w:bCs/>
                <w:color w:val="000000"/>
                <w:sz w:val="22"/>
                <w:szCs w:val="22"/>
              </w:rPr>
            </w:pPr>
            <w:r w:rsidRPr="001F65C6">
              <w:rPr>
                <w:rFonts w:cs="Arial"/>
                <w:bCs/>
                <w:color w:val="000000"/>
                <w:sz w:val="22"/>
                <w:szCs w:val="22"/>
              </w:rPr>
              <w:t>SCRT004321</w:t>
            </w:r>
          </w:p>
        </w:tc>
        <w:tc>
          <w:tcPr>
            <w:tcW w:w="1417" w:type="dxa"/>
            <w:tcBorders>
              <w:top w:val="single" w:sz="8" w:space="0" w:color="000000"/>
              <w:left w:val="single" w:sz="8" w:space="0" w:color="000000"/>
              <w:bottom w:val="single" w:sz="8" w:space="0" w:color="000000"/>
              <w:right w:val="single" w:sz="8" w:space="0" w:color="000000"/>
            </w:tcBorders>
          </w:tcPr>
          <w:p w14:paraId="6553BFDE" w14:textId="77777777" w:rsidR="005F1F6A" w:rsidRPr="001F65C6" w:rsidRDefault="005F1F6A" w:rsidP="005312C6">
            <w:pPr>
              <w:autoSpaceDE w:val="0"/>
              <w:autoSpaceDN w:val="0"/>
              <w:adjustRightInd w:val="0"/>
              <w:jc w:val="center"/>
              <w:rPr>
                <w:rFonts w:cs="Arial"/>
                <w:bCs/>
                <w:color w:val="000000"/>
                <w:sz w:val="22"/>
                <w:szCs w:val="22"/>
              </w:rPr>
            </w:pPr>
          </w:p>
        </w:tc>
        <w:tc>
          <w:tcPr>
            <w:tcW w:w="3402" w:type="dxa"/>
            <w:tcBorders>
              <w:top w:val="single" w:sz="8" w:space="0" w:color="000000"/>
              <w:left w:val="single" w:sz="8" w:space="0" w:color="000000"/>
              <w:bottom w:val="single" w:sz="8" w:space="0" w:color="000000"/>
              <w:right w:val="single" w:sz="8" w:space="0" w:color="000000"/>
            </w:tcBorders>
          </w:tcPr>
          <w:p w14:paraId="58F49199" w14:textId="77777777" w:rsidR="005F1F6A" w:rsidRPr="001F65C6" w:rsidRDefault="005F1F6A" w:rsidP="005312C6">
            <w:pPr>
              <w:autoSpaceDE w:val="0"/>
              <w:autoSpaceDN w:val="0"/>
              <w:adjustRightInd w:val="0"/>
              <w:rPr>
                <w:rFonts w:cs="Arial"/>
                <w:bCs/>
                <w:color w:val="000000"/>
                <w:sz w:val="22"/>
                <w:szCs w:val="22"/>
              </w:rPr>
            </w:pPr>
            <w:r w:rsidRPr="001F65C6">
              <w:rPr>
                <w:rFonts w:cs="Arial"/>
                <w:bCs/>
                <w:color w:val="000000"/>
                <w:sz w:val="22"/>
                <w:szCs w:val="22"/>
              </w:rPr>
              <w:t>File relating to the sale of land known as Blah Park by Josephine Bloggs to Imperial College</w:t>
            </w:r>
          </w:p>
        </w:tc>
        <w:tc>
          <w:tcPr>
            <w:tcW w:w="1418" w:type="dxa"/>
            <w:tcBorders>
              <w:top w:val="single" w:sz="8" w:space="0" w:color="000000"/>
              <w:left w:val="single" w:sz="8" w:space="0" w:color="000000"/>
              <w:bottom w:val="single" w:sz="8" w:space="0" w:color="000000"/>
              <w:right w:val="single" w:sz="8" w:space="0" w:color="000000"/>
            </w:tcBorders>
          </w:tcPr>
          <w:p w14:paraId="39826E47" w14:textId="77777777" w:rsidR="005F1F6A" w:rsidRPr="001F65C6" w:rsidRDefault="005F1F6A" w:rsidP="005312C6">
            <w:pPr>
              <w:autoSpaceDE w:val="0"/>
              <w:autoSpaceDN w:val="0"/>
              <w:adjustRightInd w:val="0"/>
              <w:rPr>
                <w:rFonts w:cs="Arial"/>
                <w:bCs/>
                <w:color w:val="000000"/>
                <w:sz w:val="22"/>
                <w:szCs w:val="22"/>
              </w:rPr>
            </w:pPr>
            <w:r w:rsidRPr="001F65C6">
              <w:rPr>
                <w:rFonts w:cs="Arial"/>
                <w:bCs/>
                <w:color w:val="000000"/>
                <w:sz w:val="22"/>
                <w:szCs w:val="22"/>
              </w:rPr>
              <w:t>03/08/1999</w:t>
            </w:r>
          </w:p>
        </w:tc>
        <w:tc>
          <w:tcPr>
            <w:tcW w:w="1417" w:type="dxa"/>
            <w:tcBorders>
              <w:top w:val="single" w:sz="8" w:space="0" w:color="000000"/>
              <w:left w:val="single" w:sz="8" w:space="0" w:color="000000"/>
              <w:bottom w:val="single" w:sz="8" w:space="0" w:color="000000"/>
              <w:right w:val="single" w:sz="8" w:space="0" w:color="000000"/>
            </w:tcBorders>
          </w:tcPr>
          <w:p w14:paraId="5BCD6F82" w14:textId="77777777" w:rsidR="005F1F6A" w:rsidRPr="001F65C6" w:rsidRDefault="005F1F6A" w:rsidP="005312C6">
            <w:pPr>
              <w:autoSpaceDE w:val="0"/>
              <w:autoSpaceDN w:val="0"/>
              <w:adjustRightInd w:val="0"/>
              <w:rPr>
                <w:rFonts w:cs="Arial"/>
                <w:bCs/>
                <w:color w:val="000000"/>
                <w:sz w:val="22"/>
                <w:szCs w:val="22"/>
              </w:rPr>
            </w:pPr>
            <w:r w:rsidRPr="001F65C6">
              <w:rPr>
                <w:rFonts w:cs="Arial"/>
                <w:bCs/>
                <w:color w:val="000000"/>
                <w:sz w:val="22"/>
                <w:szCs w:val="22"/>
              </w:rPr>
              <w:t>16/08/1999</w:t>
            </w:r>
          </w:p>
        </w:tc>
        <w:tc>
          <w:tcPr>
            <w:tcW w:w="1701" w:type="dxa"/>
            <w:tcBorders>
              <w:top w:val="single" w:sz="8" w:space="0" w:color="000000"/>
              <w:left w:val="single" w:sz="8" w:space="0" w:color="000000"/>
              <w:bottom w:val="single" w:sz="8" w:space="0" w:color="000000"/>
              <w:right w:val="single" w:sz="8" w:space="0" w:color="000000"/>
            </w:tcBorders>
          </w:tcPr>
          <w:p w14:paraId="733BC6A2" w14:textId="77777777" w:rsidR="005F1F6A" w:rsidRPr="001F65C6" w:rsidRDefault="005F1F6A" w:rsidP="005312C6">
            <w:pPr>
              <w:autoSpaceDE w:val="0"/>
              <w:autoSpaceDN w:val="0"/>
              <w:adjustRightInd w:val="0"/>
              <w:rPr>
                <w:rFonts w:cs="Arial"/>
                <w:bCs/>
                <w:color w:val="000000"/>
                <w:sz w:val="22"/>
                <w:szCs w:val="22"/>
              </w:rPr>
            </w:pPr>
            <w:r w:rsidRPr="001F65C6">
              <w:rPr>
                <w:rFonts w:cs="Arial"/>
                <w:bCs/>
                <w:color w:val="000000"/>
                <w:sz w:val="22"/>
                <w:szCs w:val="22"/>
              </w:rPr>
              <w:t>Review 2015</w:t>
            </w:r>
          </w:p>
        </w:tc>
      </w:tr>
    </w:tbl>
    <w:p w14:paraId="54A7D2C3" w14:textId="77777777" w:rsidR="005F1F6A" w:rsidRPr="005F1F6A" w:rsidRDefault="005F1F6A" w:rsidP="005F1F6A">
      <w:pPr>
        <w:ind w:left="360"/>
        <w:rPr>
          <w:rFonts w:cs="Arial"/>
        </w:rPr>
      </w:pPr>
    </w:p>
    <w:p w14:paraId="454D5E67" w14:textId="77777777" w:rsidR="005F1F6A" w:rsidRPr="005F1F6A" w:rsidRDefault="005F1F6A" w:rsidP="005F1F6A">
      <w:pPr>
        <w:rPr>
          <w:rFonts w:cs="Arial"/>
          <w:b/>
        </w:rPr>
      </w:pPr>
      <w:r w:rsidRPr="005F1F6A">
        <w:rPr>
          <w:rFonts w:cs="Arial"/>
          <w:b/>
        </w:rPr>
        <w:t>3. Completed forms</w:t>
      </w:r>
    </w:p>
    <w:p w14:paraId="442B6DE9" w14:textId="77777777" w:rsidR="005F1F6A" w:rsidRPr="001F65C6" w:rsidRDefault="005F1F6A" w:rsidP="009A6344">
      <w:pPr>
        <w:numPr>
          <w:ilvl w:val="0"/>
          <w:numId w:val="9"/>
        </w:numPr>
        <w:rPr>
          <w:rFonts w:cs="Arial"/>
          <w:sz w:val="22"/>
          <w:szCs w:val="22"/>
        </w:rPr>
      </w:pPr>
      <w:r w:rsidRPr="001F65C6">
        <w:rPr>
          <w:rFonts w:cs="Arial"/>
          <w:sz w:val="22"/>
          <w:szCs w:val="22"/>
        </w:rPr>
        <w:t>Photocopy the completed Transfer Form and place a copy into Box 1.  If you have been asked to complete a Transfer Form for each box please put one copy into each relevant box, ensuring the box number matches that on the outside.</w:t>
      </w:r>
    </w:p>
    <w:p w14:paraId="51244AFA" w14:textId="77777777" w:rsidR="005F1F6A" w:rsidRPr="001F65C6" w:rsidRDefault="005F1F6A" w:rsidP="009A6344">
      <w:pPr>
        <w:numPr>
          <w:ilvl w:val="0"/>
          <w:numId w:val="9"/>
        </w:numPr>
        <w:rPr>
          <w:rFonts w:cs="Arial"/>
          <w:sz w:val="22"/>
          <w:szCs w:val="22"/>
        </w:rPr>
      </w:pPr>
      <w:r w:rsidRPr="001F65C6">
        <w:rPr>
          <w:rFonts w:cs="Arial"/>
          <w:sz w:val="22"/>
          <w:szCs w:val="22"/>
        </w:rPr>
        <w:t xml:space="preserve">Send a copy of any completed forms to the </w:t>
      </w:r>
      <w:proofErr w:type="gramStart"/>
      <w:r w:rsidRPr="001F65C6">
        <w:rPr>
          <w:rFonts w:cs="Arial"/>
          <w:sz w:val="22"/>
          <w:szCs w:val="22"/>
        </w:rPr>
        <w:t>ACRU</w:t>
      </w:r>
      <w:proofErr w:type="gramEnd"/>
    </w:p>
    <w:p w14:paraId="785D2FA9" w14:textId="399435C2" w:rsidR="005F1F6A" w:rsidRPr="001F65C6" w:rsidRDefault="005F1F6A" w:rsidP="009A6344">
      <w:pPr>
        <w:numPr>
          <w:ilvl w:val="0"/>
          <w:numId w:val="9"/>
        </w:numPr>
        <w:rPr>
          <w:rFonts w:cs="Arial"/>
          <w:sz w:val="22"/>
          <w:szCs w:val="22"/>
        </w:rPr>
      </w:pPr>
      <w:r w:rsidRPr="001F65C6">
        <w:rPr>
          <w:rFonts w:cs="Arial"/>
          <w:sz w:val="22"/>
          <w:szCs w:val="22"/>
        </w:rPr>
        <w:t xml:space="preserve">ACRU staff will check the box contents against your lists and add a location once the boxes are in storage.  If you do have a copy of the </w:t>
      </w:r>
      <w:proofErr w:type="spellStart"/>
      <w:r w:rsidRPr="001F65C6">
        <w:rPr>
          <w:rFonts w:cs="Arial"/>
          <w:sz w:val="22"/>
          <w:szCs w:val="22"/>
        </w:rPr>
        <w:t>ReMAS</w:t>
      </w:r>
      <w:proofErr w:type="spellEnd"/>
      <w:r w:rsidRPr="001F65C6">
        <w:rPr>
          <w:rFonts w:cs="Arial"/>
          <w:sz w:val="22"/>
          <w:szCs w:val="22"/>
        </w:rPr>
        <w:t xml:space="preserve"> </w:t>
      </w:r>
      <w:r w:rsidR="00A42E4C" w:rsidRPr="005215F0">
        <w:rPr>
          <w:rFonts w:cs="Arial"/>
          <w:sz w:val="22"/>
          <w:szCs w:val="22"/>
        </w:rPr>
        <w:t>database,</w:t>
      </w:r>
      <w:r w:rsidRPr="001F65C6">
        <w:rPr>
          <w:rFonts w:cs="Arial"/>
          <w:sz w:val="22"/>
          <w:szCs w:val="22"/>
        </w:rPr>
        <w:t xml:space="preserve"> please update this at inventory level.  In the </w:t>
      </w:r>
      <w:r w:rsidRPr="001F65C6">
        <w:rPr>
          <w:rFonts w:cs="Arial"/>
          <w:b/>
          <w:sz w:val="22"/>
          <w:szCs w:val="22"/>
        </w:rPr>
        <w:t>Details</w:t>
      </w:r>
      <w:r w:rsidRPr="001F65C6">
        <w:rPr>
          <w:rFonts w:cs="Arial"/>
          <w:sz w:val="22"/>
          <w:szCs w:val="22"/>
        </w:rPr>
        <w:t xml:space="preserve"> screen state that the files have been transferred to the ACRU and note the date of transfer and the transfer number.</w:t>
      </w:r>
    </w:p>
    <w:p w14:paraId="29FA543E" w14:textId="77777777" w:rsidR="005F1F6A" w:rsidRPr="001F65C6" w:rsidRDefault="005F1F6A" w:rsidP="005F1F6A">
      <w:pPr>
        <w:spacing w:before="100" w:beforeAutospacing="1" w:after="100" w:afterAutospacing="1"/>
        <w:rPr>
          <w:rFonts w:cs="Arial"/>
          <w:sz w:val="22"/>
          <w:szCs w:val="22"/>
        </w:rPr>
      </w:pPr>
    </w:p>
    <w:p w14:paraId="037E8D18" w14:textId="77777777" w:rsidR="005F1F6A" w:rsidRPr="005F1F6A" w:rsidRDefault="005F1F6A" w:rsidP="005F1F6A">
      <w:pPr>
        <w:pStyle w:val="Default"/>
        <w:jc w:val="both"/>
        <w:rPr>
          <w:rFonts w:ascii="Arial" w:hAnsi="Arial" w:cs="Arial"/>
        </w:rPr>
      </w:pPr>
    </w:p>
    <w:p w14:paraId="28F77889" w14:textId="77777777" w:rsidR="005F1F6A" w:rsidRPr="005F1F6A" w:rsidRDefault="005F1F6A" w:rsidP="005F1F6A">
      <w:pPr>
        <w:rPr>
          <w:rFonts w:cs="Arial"/>
        </w:rPr>
      </w:pPr>
    </w:p>
    <w:p w14:paraId="6C4D5E93" w14:textId="77777777" w:rsidR="00244D7C" w:rsidRPr="005F1F6A" w:rsidRDefault="00244D7C" w:rsidP="005C79F3">
      <w:pPr>
        <w:rPr>
          <w:rFonts w:cs="Arial"/>
        </w:rPr>
      </w:pPr>
    </w:p>
    <w:sectPr w:rsidR="00244D7C" w:rsidRPr="005F1F6A" w:rsidSect="005A3905">
      <w:headerReference w:type="default" r:id="rId19"/>
      <w:footerReference w:type="default" r:id="rId20"/>
      <w:footerReference w:type="first" r:id="rId21"/>
      <w:pgSz w:w="11907" w:h="16840" w:code="9"/>
      <w:pgMar w:top="1440" w:right="1440" w:bottom="1440" w:left="144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AA179" w14:textId="77777777" w:rsidR="00346B96" w:rsidRDefault="00346B96">
      <w:r>
        <w:separator/>
      </w:r>
    </w:p>
  </w:endnote>
  <w:endnote w:type="continuationSeparator" w:id="0">
    <w:p w14:paraId="56FFA0B2" w14:textId="77777777" w:rsidR="00346B96" w:rsidRDefault="00346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pitch w:val="default"/>
  </w:font>
  <w:font w:name="Bell MT">
    <w:panose1 w:val="02020503060305020303"/>
    <w:charset w:val="00"/>
    <w:family w:val="roman"/>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AE02" w14:textId="4BAFD8B1" w:rsidR="003154CD" w:rsidRPr="00542E33" w:rsidRDefault="003154CD" w:rsidP="005B62D4">
    <w:pPr>
      <w:pStyle w:val="Footer"/>
      <w:tabs>
        <w:tab w:val="clear" w:pos="8306"/>
        <w:tab w:val="right" w:pos="8640"/>
      </w:tabs>
      <w:jc w:val="left"/>
      <w:rPr>
        <w:sz w:val="18"/>
        <w:szCs w:val="18"/>
      </w:rPr>
    </w:pPr>
    <w:r>
      <w:rPr>
        <w:sz w:val="18"/>
        <w:szCs w:val="18"/>
      </w:rPr>
      <w:t xml:space="preserve">Template Ref: </w:t>
    </w:r>
    <w:r w:rsidR="008C5CC6">
      <w:rPr>
        <w:sz w:val="18"/>
        <w:szCs w:val="18"/>
      </w:rPr>
      <w:t>RGIT_</w:t>
    </w:r>
    <w:r>
      <w:rPr>
        <w:sz w:val="18"/>
        <w:szCs w:val="18"/>
      </w:rPr>
      <w:t>TEMP</w:t>
    </w:r>
    <w:r w:rsidR="008C5CC6">
      <w:rPr>
        <w:sz w:val="18"/>
        <w:szCs w:val="18"/>
      </w:rPr>
      <w:t>_</w:t>
    </w:r>
    <w:r w:rsidRPr="00542E33">
      <w:rPr>
        <w:sz w:val="18"/>
        <w:szCs w:val="18"/>
      </w:rPr>
      <w:t>0</w:t>
    </w:r>
    <w:r w:rsidR="008C5CC6">
      <w:rPr>
        <w:sz w:val="18"/>
        <w:szCs w:val="18"/>
      </w:rPr>
      <w:t>35</w:t>
    </w:r>
  </w:p>
  <w:p w14:paraId="32F24DCF" w14:textId="31A3CF7E" w:rsidR="003154CD" w:rsidRPr="005B62D4" w:rsidRDefault="003154CD" w:rsidP="005B62D4">
    <w:pPr>
      <w:pStyle w:val="Footer"/>
      <w:tabs>
        <w:tab w:val="clear" w:pos="8306"/>
        <w:tab w:val="right" w:pos="8640"/>
      </w:tabs>
      <w:jc w:val="left"/>
      <w:rPr>
        <w:sz w:val="18"/>
        <w:szCs w:val="18"/>
      </w:rPr>
    </w:pPr>
    <w:r>
      <w:rPr>
        <w:sz w:val="18"/>
        <w:szCs w:val="18"/>
      </w:rPr>
      <w:t>Template V</w:t>
    </w:r>
    <w:r w:rsidR="00360E2B">
      <w:rPr>
        <w:sz w:val="18"/>
        <w:szCs w:val="18"/>
      </w:rPr>
      <w:t>2</w:t>
    </w:r>
    <w:r>
      <w:rPr>
        <w:sz w:val="18"/>
        <w:szCs w:val="18"/>
      </w:rPr>
      <w:t xml:space="preserve">.0 </w:t>
    </w:r>
    <w:r w:rsidR="002D04BE">
      <w:rPr>
        <w:sz w:val="18"/>
        <w:szCs w:val="18"/>
      </w:rPr>
      <w:t xml:space="preserve">06 </w:t>
    </w:r>
    <w:r w:rsidR="00803362">
      <w:rPr>
        <w:sz w:val="18"/>
        <w:szCs w:val="18"/>
      </w:rPr>
      <w:t>Feb</w:t>
    </w:r>
    <w:r w:rsidR="00360E2B">
      <w:rPr>
        <w:sz w:val="18"/>
        <w:szCs w:val="18"/>
      </w:rPr>
      <w:t xml:space="preserve"> </w:t>
    </w:r>
    <w:r w:rsidR="00605459">
      <w:rPr>
        <w:sz w:val="18"/>
        <w:szCs w:val="18"/>
      </w:rPr>
      <w:t>202</w:t>
    </w:r>
    <w:r w:rsidR="001F65C6">
      <w:rPr>
        <w:sz w:val="18"/>
        <w:szCs w:val="18"/>
      </w:rPr>
      <w:t>4</w:t>
    </w:r>
    <w:r>
      <w:rPr>
        <w:sz w:val="18"/>
        <w:szCs w:val="18"/>
      </w:rPr>
      <w:tab/>
    </w:r>
    <w:r>
      <w:rPr>
        <w:sz w:val="18"/>
        <w:szCs w:val="18"/>
      </w:rPr>
      <w:tab/>
    </w:r>
    <w:r w:rsidRPr="005B62D4">
      <w:rPr>
        <w:sz w:val="18"/>
        <w:szCs w:val="18"/>
      </w:rPr>
      <w:t xml:space="preserve">Page </w:t>
    </w:r>
    <w:r w:rsidRPr="005B62D4">
      <w:rPr>
        <w:sz w:val="18"/>
        <w:szCs w:val="18"/>
      </w:rPr>
      <w:fldChar w:fldCharType="begin"/>
    </w:r>
    <w:r w:rsidRPr="005B62D4">
      <w:rPr>
        <w:sz w:val="18"/>
        <w:szCs w:val="18"/>
      </w:rPr>
      <w:instrText xml:space="preserve"> </w:instrText>
    </w:r>
    <w:r>
      <w:rPr>
        <w:sz w:val="18"/>
        <w:szCs w:val="18"/>
      </w:rPr>
      <w:instrText>PAGE</w:instrText>
    </w:r>
    <w:r w:rsidRPr="005B62D4">
      <w:rPr>
        <w:sz w:val="18"/>
        <w:szCs w:val="18"/>
      </w:rPr>
      <w:instrText xml:space="preserve"> </w:instrText>
    </w:r>
    <w:r w:rsidRPr="005B62D4">
      <w:rPr>
        <w:sz w:val="18"/>
        <w:szCs w:val="18"/>
      </w:rPr>
      <w:fldChar w:fldCharType="separate"/>
    </w:r>
    <w:r>
      <w:rPr>
        <w:noProof/>
        <w:sz w:val="18"/>
        <w:szCs w:val="18"/>
      </w:rPr>
      <w:t>1</w:t>
    </w:r>
    <w:r w:rsidRPr="005B62D4">
      <w:rPr>
        <w:sz w:val="18"/>
        <w:szCs w:val="18"/>
      </w:rPr>
      <w:fldChar w:fldCharType="end"/>
    </w:r>
    <w:r w:rsidRPr="005B62D4">
      <w:rPr>
        <w:sz w:val="18"/>
        <w:szCs w:val="18"/>
      </w:rPr>
      <w:t xml:space="preserve"> of </w:t>
    </w:r>
    <w:r w:rsidRPr="005B62D4">
      <w:rPr>
        <w:sz w:val="18"/>
        <w:szCs w:val="18"/>
      </w:rPr>
      <w:fldChar w:fldCharType="begin"/>
    </w:r>
    <w:r w:rsidRPr="005B62D4">
      <w:rPr>
        <w:sz w:val="18"/>
        <w:szCs w:val="18"/>
      </w:rPr>
      <w:instrText xml:space="preserve"> </w:instrText>
    </w:r>
    <w:r>
      <w:rPr>
        <w:sz w:val="18"/>
        <w:szCs w:val="18"/>
      </w:rPr>
      <w:instrText>NUMPAGES</w:instrText>
    </w:r>
    <w:r w:rsidRPr="005B62D4">
      <w:rPr>
        <w:sz w:val="18"/>
        <w:szCs w:val="18"/>
      </w:rPr>
      <w:instrText xml:space="preserve"> </w:instrText>
    </w:r>
    <w:r w:rsidRPr="005B62D4">
      <w:rPr>
        <w:sz w:val="18"/>
        <w:szCs w:val="18"/>
      </w:rPr>
      <w:fldChar w:fldCharType="separate"/>
    </w:r>
    <w:r>
      <w:rPr>
        <w:noProof/>
        <w:sz w:val="18"/>
        <w:szCs w:val="18"/>
      </w:rPr>
      <w:t>13</w:t>
    </w:r>
    <w:r w:rsidRPr="005B62D4">
      <w:rPr>
        <w:sz w:val="18"/>
        <w:szCs w:val="18"/>
      </w:rPr>
      <w:fldChar w:fldCharType="end"/>
    </w:r>
  </w:p>
  <w:p w14:paraId="149FC037" w14:textId="77777777" w:rsidR="003154CD" w:rsidRDefault="003154CD" w:rsidP="005B62D4">
    <w:pPr>
      <w:pStyle w:val="Footer"/>
      <w:tabs>
        <w:tab w:val="clear" w:pos="8306"/>
        <w:tab w:val="right" w:pos="8640"/>
      </w:tabs>
      <w:jc w:val="left"/>
    </w:pPr>
    <w:r>
      <w:rPr>
        <w:rFonts w:cs="Arial"/>
        <w:sz w:val="18"/>
        <w:szCs w:val="18"/>
      </w:rPr>
      <w:t>©</w:t>
    </w:r>
    <w:r>
      <w:rPr>
        <w:sz w:val="18"/>
        <w:szCs w:val="18"/>
      </w:rPr>
      <w:t xml:space="preserve"> </w:t>
    </w:r>
    <w:r w:rsidRPr="005B62D4">
      <w:rPr>
        <w:sz w:val="18"/>
        <w:szCs w:val="18"/>
      </w:rPr>
      <w:t xml:space="preserve">Imperial College of Science, Technology and Medicine  </w:t>
    </w:r>
    <w:r w:rsidRPr="005B62D4">
      <w:rPr>
        <w:sz w:val="18"/>
        <w:szCs w:val="18"/>
      </w:rPr>
      <w:tab/>
    </w:r>
    <w:r w:rsidRPr="005B62D4">
      <w:rPr>
        <w:sz w:val="18"/>
        <w:szCs w:val="18"/>
      </w:rPr>
      <w:tab/>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057E" w14:textId="77777777" w:rsidR="003154CD" w:rsidRDefault="003154CD" w:rsidP="00487922">
    <w:pPr>
      <w:pStyle w:val="Footer"/>
      <w:tabs>
        <w:tab w:val="clear" w:pos="8306"/>
        <w:tab w:val="right" w:pos="7380"/>
        <w:tab w:val="left" w:pos="7740"/>
      </w:tabs>
      <w:jc w:val="left"/>
    </w:pPr>
    <w:r>
      <w:t>Imperial College of Science, Technology and Medicine</w:t>
    </w:r>
    <w:r>
      <w:tab/>
    </w:r>
    <w:r>
      <w:tab/>
    </w:r>
    <w:r>
      <w:tab/>
      <w:t xml:space="preserve">Page </w:t>
    </w:r>
    <w:r>
      <w:fldChar w:fldCharType="begin"/>
    </w:r>
    <w:r>
      <w:instrText xml:space="preserve"> PAGE </w:instrText>
    </w:r>
    <w:r>
      <w:fldChar w:fldCharType="separate"/>
    </w:r>
    <w:r>
      <w:rPr>
        <w:noProof/>
      </w:rPr>
      <w:t>1</w:t>
    </w:r>
    <w:r>
      <w:fldChar w:fldCharType="end"/>
    </w:r>
    <w:r>
      <w:t xml:space="preserve"> of </w:t>
    </w:r>
    <w:fldSimple w:instr=" NUMPAGES ">
      <w:r>
        <w:rPr>
          <w:noProof/>
        </w:rPr>
        <w:t>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9721D" w14:textId="77777777" w:rsidR="00346B96" w:rsidRDefault="00346B96">
      <w:r>
        <w:separator/>
      </w:r>
    </w:p>
  </w:footnote>
  <w:footnote w:type="continuationSeparator" w:id="0">
    <w:p w14:paraId="34C779E5" w14:textId="77777777" w:rsidR="00346B96" w:rsidRDefault="00346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167B2" w14:textId="77777777" w:rsidR="00917F21" w:rsidRDefault="00917F21" w:rsidP="00917F21">
    <w:pPr>
      <w:pStyle w:val="Header"/>
      <w:ind w:firstLine="720"/>
      <w:jc w:val="right"/>
      <w:rPr>
        <w:rFonts w:cs="Arial"/>
      </w:rPr>
    </w:pPr>
    <w:bookmarkStart w:id="0" w:name="_Hlk33605803"/>
    <w:bookmarkStart w:id="1" w:name="_Hlk33535021"/>
    <w:bookmarkStart w:id="2" w:name="_Hlk33535022"/>
    <w:r w:rsidRPr="00C16739">
      <w:rPr>
        <w:rFonts w:cs="Arial"/>
        <w:noProof/>
        <w:lang w:eastAsia="en-GB"/>
      </w:rPr>
      <w:drawing>
        <wp:anchor distT="0" distB="0" distL="114300" distR="114300" simplePos="0" relativeHeight="251660288" behindDoc="0" locked="0" layoutInCell="1" allowOverlap="1" wp14:anchorId="2BFDDFB1" wp14:editId="6F6FAB38">
          <wp:simplePos x="0" y="0"/>
          <wp:positionH relativeFrom="page">
            <wp:posOffset>5110480</wp:posOffset>
          </wp:positionH>
          <wp:positionV relativeFrom="page">
            <wp:posOffset>371475</wp:posOffset>
          </wp:positionV>
          <wp:extent cx="2077085" cy="438785"/>
          <wp:effectExtent l="0" t="0" r="0" b="0"/>
          <wp:wrapSquare wrapText="bothSides"/>
          <wp:docPr id="38" name="Picture 38" descr="Imperial College Healthcare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Imperial College Healthcare Trus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085" cy="438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274CC822" wp14:editId="47A69672">
          <wp:simplePos x="0" y="0"/>
          <wp:positionH relativeFrom="page">
            <wp:posOffset>331970</wp:posOffset>
          </wp:positionH>
          <wp:positionV relativeFrom="topMargin">
            <wp:posOffset>629920</wp:posOffset>
          </wp:positionV>
          <wp:extent cx="2394000" cy="630000"/>
          <wp:effectExtent l="0" t="0" r="6350" b="0"/>
          <wp:wrapSquare wrapText="bothSides"/>
          <wp:docPr id="37" name="Picture 37" descr="Imperial College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Imperial College London logo"/>
                  <pic:cNvPicPr/>
                </pic:nvPicPr>
                <pic:blipFill>
                  <a:blip r:embed="rId2">
                    <a:extLst>
                      <a:ext uri="{28A0092B-C50C-407E-A947-70E740481C1C}">
                        <a14:useLocalDpi xmlns:a14="http://schemas.microsoft.com/office/drawing/2010/main" val="0"/>
                      </a:ext>
                    </a:extLst>
                  </a:blip>
                  <a:stretch>
                    <a:fillRect/>
                  </a:stretch>
                </pic:blipFill>
                <pic:spPr>
                  <a:xfrm>
                    <a:off x="0" y="0"/>
                    <a:ext cx="2394000" cy="630000"/>
                  </a:xfrm>
                  <a:prstGeom prst="rect">
                    <a:avLst/>
                  </a:prstGeom>
                </pic:spPr>
              </pic:pic>
            </a:graphicData>
          </a:graphic>
          <wp14:sizeRelH relativeFrom="page">
            <wp14:pctWidth>0</wp14:pctWidth>
          </wp14:sizeRelH>
          <wp14:sizeRelV relativeFrom="page">
            <wp14:pctHeight>0</wp14:pctHeight>
          </wp14:sizeRelV>
        </wp:anchor>
      </w:drawing>
    </w:r>
  </w:p>
  <w:p w14:paraId="4183BDF4" w14:textId="77777777" w:rsidR="00917F21" w:rsidRPr="00320485" w:rsidRDefault="00917F21" w:rsidP="00917F21">
    <w:pPr>
      <w:pStyle w:val="Header"/>
      <w:ind w:firstLine="720"/>
      <w:rPr>
        <w:rFonts w:cs="Arial"/>
        <w:sz w:val="24"/>
        <w:szCs w:val="24"/>
      </w:rPr>
    </w:pPr>
    <w:r w:rsidRPr="00320485">
      <w:rPr>
        <w:rFonts w:cs="Arial"/>
        <w:sz w:val="24"/>
        <w:szCs w:val="24"/>
      </w:rPr>
      <w:t>Research Governance</w:t>
    </w:r>
  </w:p>
  <w:p w14:paraId="761B0C82" w14:textId="77777777" w:rsidR="00917F21" w:rsidRPr="00320485" w:rsidRDefault="00917F21" w:rsidP="00917F21">
    <w:pPr>
      <w:pStyle w:val="Header"/>
      <w:rPr>
        <w:rFonts w:cs="Arial"/>
        <w:sz w:val="24"/>
        <w:szCs w:val="24"/>
      </w:rPr>
    </w:pPr>
    <w:r w:rsidRPr="00320485">
      <w:rPr>
        <w:rFonts w:cs="Arial"/>
        <w:sz w:val="24"/>
        <w:szCs w:val="24"/>
      </w:rPr>
      <w:tab/>
      <w:t xml:space="preserve">           and Integrity Team</w:t>
    </w:r>
  </w:p>
  <w:p w14:paraId="06BBD363" w14:textId="77777777" w:rsidR="00917F21" w:rsidRDefault="00917F21" w:rsidP="00917F21">
    <w:pPr>
      <w:pStyle w:val="Header"/>
      <w:tabs>
        <w:tab w:val="left" w:pos="2217"/>
      </w:tabs>
      <w:rPr>
        <w:rFonts w:cs="Arial"/>
      </w:rPr>
    </w:pPr>
  </w:p>
  <w:p w14:paraId="6EA92FB0" w14:textId="77777777" w:rsidR="00917F21" w:rsidRDefault="00917F21" w:rsidP="00917F21"/>
  <w:bookmarkEnd w:id="0"/>
  <w:p w14:paraId="6B977203" w14:textId="77777777" w:rsidR="00917F21" w:rsidRPr="00FB7089" w:rsidRDefault="00917F21" w:rsidP="00917F21">
    <w:pPr>
      <w:pStyle w:val="Header"/>
      <w:rPr>
        <w:sz w:val="22"/>
        <w:szCs w:val="22"/>
      </w:rPr>
    </w:pPr>
  </w:p>
  <w:bookmarkEnd w:id="1"/>
  <w:bookmarkEnd w:id="2"/>
  <w:p w14:paraId="7A050049" w14:textId="4CA8DD21" w:rsidR="00F92E87" w:rsidRPr="00FB7089" w:rsidRDefault="00F92E87" w:rsidP="00F92E87">
    <w:pPr>
      <w:pStyle w:val="Header"/>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A1FA2"/>
    <w:multiLevelType w:val="hybridMultilevel"/>
    <w:tmpl w:val="562EB274"/>
    <w:lvl w:ilvl="0" w:tplc="08090001">
      <w:start w:val="1"/>
      <w:numFmt w:val="bullet"/>
      <w:lvlText w:val=""/>
      <w:lvlJc w:val="left"/>
      <w:pPr>
        <w:tabs>
          <w:tab w:val="num" w:pos="720"/>
        </w:tabs>
        <w:ind w:left="720" w:hanging="360"/>
      </w:pPr>
      <w:rPr>
        <w:rFonts w:ascii="Symbol" w:hAnsi="Symbol" w:hint="default"/>
      </w:rPr>
    </w:lvl>
    <w:lvl w:ilvl="1" w:tplc="85C44C28">
      <w:start w:val="1"/>
      <w:numFmt w:val="bullet"/>
      <w:lvlText w:val="-"/>
      <w:lvlJc w:val="left"/>
      <w:pPr>
        <w:tabs>
          <w:tab w:val="num" w:pos="1440"/>
        </w:tabs>
        <w:ind w:left="1440" w:hanging="360"/>
      </w:pPr>
      <w:rPr>
        <w:rFonts w:ascii="Arial" w:eastAsia="Times New Roman" w:hAnsi="Arial" w:cs="Arial"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BE263F"/>
    <w:multiLevelType w:val="multilevel"/>
    <w:tmpl w:val="2A7C1D68"/>
    <w:lvl w:ilvl="0">
      <w:start w:val="1"/>
      <w:numFmt w:val="decimal"/>
      <w:pStyle w:val="QAHeading1"/>
      <w:lvlText w:val="%1."/>
      <w:lvlJc w:val="left"/>
      <w:pPr>
        <w:ind w:left="720" w:hanging="360"/>
      </w:pPr>
      <w:rPr>
        <w:rFonts w:ascii="Arial" w:hAnsi="Arial" w:hint="default"/>
        <w:b/>
        <w:i w:val="0"/>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420096F"/>
    <w:multiLevelType w:val="multilevel"/>
    <w:tmpl w:val="86BE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5946DF"/>
    <w:multiLevelType w:val="hybridMultilevel"/>
    <w:tmpl w:val="1AF0E93A"/>
    <w:lvl w:ilvl="0" w:tplc="A47CD720">
      <w:start w:val="1"/>
      <w:numFmt w:val="decimal"/>
      <w:pStyle w:val="Figurelabel"/>
      <w:lvlText w:val="Figure %1: "/>
      <w:lvlJc w:val="left"/>
      <w:pPr>
        <w:tabs>
          <w:tab w:val="num" w:pos="1440"/>
        </w:tabs>
        <w:ind w:left="0" w:firstLine="0"/>
      </w:pPr>
      <w:rPr>
        <w:rFonts w:ascii="Tahoma" w:hAnsi="Tahoma" w:hint="default"/>
        <w:b/>
        <w:i w:val="0"/>
        <w:color w:val="00000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5C722A"/>
    <w:multiLevelType w:val="hybridMultilevel"/>
    <w:tmpl w:val="F5A8E916"/>
    <w:lvl w:ilvl="0" w:tplc="08090001">
      <w:start w:val="1"/>
      <w:numFmt w:val="bullet"/>
      <w:lvlText w:val=""/>
      <w:lvlJc w:val="left"/>
      <w:pPr>
        <w:tabs>
          <w:tab w:val="num" w:pos="600"/>
        </w:tabs>
        <w:ind w:left="600" w:hanging="360"/>
      </w:pPr>
      <w:rPr>
        <w:rFonts w:ascii="Symbol" w:hAnsi="Symbol" w:hint="default"/>
      </w:rPr>
    </w:lvl>
    <w:lvl w:ilvl="1" w:tplc="08090003" w:tentative="1">
      <w:start w:val="1"/>
      <w:numFmt w:val="bullet"/>
      <w:lvlText w:val="o"/>
      <w:lvlJc w:val="left"/>
      <w:pPr>
        <w:tabs>
          <w:tab w:val="num" w:pos="1320"/>
        </w:tabs>
        <w:ind w:left="1320" w:hanging="360"/>
      </w:pPr>
      <w:rPr>
        <w:rFonts w:ascii="Courier New" w:hAnsi="Courier New" w:cs="Courier New" w:hint="default"/>
      </w:rPr>
    </w:lvl>
    <w:lvl w:ilvl="2" w:tplc="08090005" w:tentative="1">
      <w:start w:val="1"/>
      <w:numFmt w:val="bullet"/>
      <w:lvlText w:val=""/>
      <w:lvlJc w:val="left"/>
      <w:pPr>
        <w:tabs>
          <w:tab w:val="num" w:pos="2040"/>
        </w:tabs>
        <w:ind w:left="2040" w:hanging="360"/>
      </w:pPr>
      <w:rPr>
        <w:rFonts w:ascii="Wingdings" w:hAnsi="Wingdings" w:hint="default"/>
      </w:rPr>
    </w:lvl>
    <w:lvl w:ilvl="3" w:tplc="08090001" w:tentative="1">
      <w:start w:val="1"/>
      <w:numFmt w:val="bullet"/>
      <w:lvlText w:val=""/>
      <w:lvlJc w:val="left"/>
      <w:pPr>
        <w:tabs>
          <w:tab w:val="num" w:pos="2760"/>
        </w:tabs>
        <w:ind w:left="2760" w:hanging="360"/>
      </w:pPr>
      <w:rPr>
        <w:rFonts w:ascii="Symbol" w:hAnsi="Symbol" w:hint="default"/>
      </w:rPr>
    </w:lvl>
    <w:lvl w:ilvl="4" w:tplc="08090003" w:tentative="1">
      <w:start w:val="1"/>
      <w:numFmt w:val="bullet"/>
      <w:lvlText w:val="o"/>
      <w:lvlJc w:val="left"/>
      <w:pPr>
        <w:tabs>
          <w:tab w:val="num" w:pos="3480"/>
        </w:tabs>
        <w:ind w:left="3480" w:hanging="360"/>
      </w:pPr>
      <w:rPr>
        <w:rFonts w:ascii="Courier New" w:hAnsi="Courier New" w:cs="Courier New" w:hint="default"/>
      </w:rPr>
    </w:lvl>
    <w:lvl w:ilvl="5" w:tplc="08090005" w:tentative="1">
      <w:start w:val="1"/>
      <w:numFmt w:val="bullet"/>
      <w:lvlText w:val=""/>
      <w:lvlJc w:val="left"/>
      <w:pPr>
        <w:tabs>
          <w:tab w:val="num" w:pos="4200"/>
        </w:tabs>
        <w:ind w:left="4200" w:hanging="360"/>
      </w:pPr>
      <w:rPr>
        <w:rFonts w:ascii="Wingdings" w:hAnsi="Wingdings" w:hint="default"/>
      </w:rPr>
    </w:lvl>
    <w:lvl w:ilvl="6" w:tplc="08090001" w:tentative="1">
      <w:start w:val="1"/>
      <w:numFmt w:val="bullet"/>
      <w:lvlText w:val=""/>
      <w:lvlJc w:val="left"/>
      <w:pPr>
        <w:tabs>
          <w:tab w:val="num" w:pos="4920"/>
        </w:tabs>
        <w:ind w:left="4920" w:hanging="360"/>
      </w:pPr>
      <w:rPr>
        <w:rFonts w:ascii="Symbol" w:hAnsi="Symbol" w:hint="default"/>
      </w:rPr>
    </w:lvl>
    <w:lvl w:ilvl="7" w:tplc="08090003" w:tentative="1">
      <w:start w:val="1"/>
      <w:numFmt w:val="bullet"/>
      <w:lvlText w:val="o"/>
      <w:lvlJc w:val="left"/>
      <w:pPr>
        <w:tabs>
          <w:tab w:val="num" w:pos="5640"/>
        </w:tabs>
        <w:ind w:left="5640" w:hanging="360"/>
      </w:pPr>
      <w:rPr>
        <w:rFonts w:ascii="Courier New" w:hAnsi="Courier New" w:cs="Courier New" w:hint="default"/>
      </w:rPr>
    </w:lvl>
    <w:lvl w:ilvl="8" w:tplc="08090005" w:tentative="1">
      <w:start w:val="1"/>
      <w:numFmt w:val="bullet"/>
      <w:lvlText w:val=""/>
      <w:lvlJc w:val="left"/>
      <w:pPr>
        <w:tabs>
          <w:tab w:val="num" w:pos="6360"/>
        </w:tabs>
        <w:ind w:left="6360" w:hanging="360"/>
      </w:pPr>
      <w:rPr>
        <w:rFonts w:ascii="Wingdings" w:hAnsi="Wingdings" w:hint="default"/>
      </w:rPr>
    </w:lvl>
  </w:abstractNum>
  <w:abstractNum w:abstractNumId="5" w15:restartNumberingAfterBreak="0">
    <w:nsid w:val="4BB92F21"/>
    <w:multiLevelType w:val="hybridMultilevel"/>
    <w:tmpl w:val="8DC6606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003713"/>
    <w:multiLevelType w:val="multilevel"/>
    <w:tmpl w:val="449EC574"/>
    <w:lvl w:ilvl="0">
      <w:start w:val="1"/>
      <w:numFmt w:val="bullet"/>
      <w:lvlRestart w:val="0"/>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7" w15:restartNumberingAfterBreak="0">
    <w:nsid w:val="5DC46746"/>
    <w:multiLevelType w:val="hybridMultilevel"/>
    <w:tmpl w:val="6054FF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E93FBF"/>
    <w:multiLevelType w:val="multilevel"/>
    <w:tmpl w:val="6A42CEAA"/>
    <w:lvl w:ilvl="0">
      <w:start w:val="1"/>
      <w:numFmt w:val="decimal"/>
      <w:pStyle w:val="Heading1"/>
      <w:lvlText w:val="%1."/>
      <w:lvlJc w:val="left"/>
      <w:pPr>
        <w:ind w:left="720" w:hanging="360"/>
      </w:pPr>
      <w:rPr>
        <w:rFonts w:ascii="Arial" w:hAnsi="Arial" w:hint="default"/>
        <w:b/>
        <w:i w:val="0"/>
        <w:sz w:val="24"/>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b/>
        <w:i w:val="0"/>
      </w:rPr>
    </w:lvl>
    <w:lvl w:ilvl="4">
      <w:start w:val="1"/>
      <w:numFmt w:val="decimal"/>
      <w:isLgl/>
      <w:lvlText w:val="%1.%2.%3.%4.%5."/>
      <w:lvlJc w:val="left"/>
      <w:pPr>
        <w:ind w:left="2880" w:hanging="1080"/>
      </w:pPr>
      <w:rPr>
        <w:rFonts w:hint="default"/>
        <w:b/>
        <w:i w:val="0"/>
      </w:rPr>
    </w:lvl>
    <w:lvl w:ilvl="5">
      <w:start w:val="1"/>
      <w:numFmt w:val="decimal"/>
      <w:isLgl/>
      <w:lvlText w:val="%1.%2.%3.%4.%5.%6."/>
      <w:lvlJc w:val="left"/>
      <w:pPr>
        <w:ind w:left="3600" w:hanging="1440"/>
      </w:pPr>
      <w:rPr>
        <w:rFonts w:hint="default"/>
        <w:b/>
        <w:i w:val="0"/>
      </w:rPr>
    </w:lvl>
    <w:lvl w:ilvl="6">
      <w:start w:val="1"/>
      <w:numFmt w:val="decimal"/>
      <w:isLgl/>
      <w:lvlText w:val="%1.%2.%3.%4.%5.%6.%7."/>
      <w:lvlJc w:val="left"/>
      <w:pPr>
        <w:ind w:left="3960" w:hanging="1440"/>
      </w:pPr>
      <w:rPr>
        <w:rFonts w:hint="default"/>
        <w:b/>
        <w:i w:val="0"/>
      </w:rPr>
    </w:lvl>
    <w:lvl w:ilvl="7">
      <w:start w:val="1"/>
      <w:numFmt w:val="decimal"/>
      <w:isLgl/>
      <w:lvlText w:val="%1.%2.%3.%4.%5.%6.%7.%8."/>
      <w:lvlJc w:val="left"/>
      <w:pPr>
        <w:ind w:left="4680" w:hanging="1800"/>
      </w:pPr>
      <w:rPr>
        <w:rFonts w:hint="default"/>
        <w:b/>
        <w:i w:val="0"/>
      </w:rPr>
    </w:lvl>
    <w:lvl w:ilvl="8">
      <w:start w:val="1"/>
      <w:numFmt w:val="decimal"/>
      <w:isLgl/>
      <w:lvlText w:val="%1.%2.%3.%4.%5.%6.%7.%8.%9."/>
      <w:lvlJc w:val="left"/>
      <w:pPr>
        <w:ind w:left="5040" w:hanging="1800"/>
      </w:pPr>
      <w:rPr>
        <w:rFonts w:hint="default"/>
        <w:b/>
        <w:i w:val="0"/>
      </w:rPr>
    </w:lvl>
  </w:abstractNum>
  <w:abstractNum w:abstractNumId="9" w15:restartNumberingAfterBreak="0">
    <w:nsid w:val="6C63621A"/>
    <w:multiLevelType w:val="hybridMultilevel"/>
    <w:tmpl w:val="74C2D8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14260531">
    <w:abstractNumId w:val="6"/>
  </w:num>
  <w:num w:numId="2" w16cid:durableId="817724792">
    <w:abstractNumId w:val="8"/>
  </w:num>
  <w:num w:numId="3" w16cid:durableId="663431221">
    <w:abstractNumId w:val="3"/>
  </w:num>
  <w:num w:numId="4" w16cid:durableId="1875802075">
    <w:abstractNumId w:val="1"/>
  </w:num>
  <w:num w:numId="5" w16cid:durableId="351419380">
    <w:abstractNumId w:val="2"/>
  </w:num>
  <w:num w:numId="6" w16cid:durableId="785848585">
    <w:abstractNumId w:val="0"/>
  </w:num>
  <w:num w:numId="7" w16cid:durableId="234048181">
    <w:abstractNumId w:val="7"/>
  </w:num>
  <w:num w:numId="8" w16cid:durableId="1520924173">
    <w:abstractNumId w:val="4"/>
  </w:num>
  <w:num w:numId="9" w16cid:durableId="1075932839">
    <w:abstractNumId w:val="9"/>
  </w:num>
  <w:num w:numId="10" w16cid:durableId="143983300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39A"/>
    <w:rsid w:val="00002020"/>
    <w:rsid w:val="00005ABC"/>
    <w:rsid w:val="00005D48"/>
    <w:rsid w:val="000175DC"/>
    <w:rsid w:val="00022B47"/>
    <w:rsid w:val="00024D41"/>
    <w:rsid w:val="000318CF"/>
    <w:rsid w:val="00033E63"/>
    <w:rsid w:val="000359CE"/>
    <w:rsid w:val="0003669C"/>
    <w:rsid w:val="00036F35"/>
    <w:rsid w:val="00037AE7"/>
    <w:rsid w:val="0004389E"/>
    <w:rsid w:val="000446DB"/>
    <w:rsid w:val="000456EA"/>
    <w:rsid w:val="00045E18"/>
    <w:rsid w:val="0004763B"/>
    <w:rsid w:val="00047871"/>
    <w:rsid w:val="0005397C"/>
    <w:rsid w:val="0005443D"/>
    <w:rsid w:val="00060209"/>
    <w:rsid w:val="00070D7B"/>
    <w:rsid w:val="00071CA7"/>
    <w:rsid w:val="00074EDF"/>
    <w:rsid w:val="000762EE"/>
    <w:rsid w:val="000778F2"/>
    <w:rsid w:val="00080571"/>
    <w:rsid w:val="00080E59"/>
    <w:rsid w:val="0008424C"/>
    <w:rsid w:val="000844C4"/>
    <w:rsid w:val="00085B8F"/>
    <w:rsid w:val="0008622D"/>
    <w:rsid w:val="00087866"/>
    <w:rsid w:val="00092010"/>
    <w:rsid w:val="000A4DAC"/>
    <w:rsid w:val="000B2A9B"/>
    <w:rsid w:val="000B5A15"/>
    <w:rsid w:val="000C1981"/>
    <w:rsid w:val="000C2F8F"/>
    <w:rsid w:val="000C3A3B"/>
    <w:rsid w:val="000C4A0D"/>
    <w:rsid w:val="000C53A1"/>
    <w:rsid w:val="000C5EE2"/>
    <w:rsid w:val="000D1FC6"/>
    <w:rsid w:val="000D3DFA"/>
    <w:rsid w:val="000D5BFC"/>
    <w:rsid w:val="000E02D2"/>
    <w:rsid w:val="000E0B4F"/>
    <w:rsid w:val="000E15AB"/>
    <w:rsid w:val="000E1E27"/>
    <w:rsid w:val="000E48FF"/>
    <w:rsid w:val="000E5364"/>
    <w:rsid w:val="000E5CBD"/>
    <w:rsid w:val="000F2BF1"/>
    <w:rsid w:val="000F2D14"/>
    <w:rsid w:val="000F60BD"/>
    <w:rsid w:val="000F69A5"/>
    <w:rsid w:val="00100913"/>
    <w:rsid w:val="00100ADE"/>
    <w:rsid w:val="001048A1"/>
    <w:rsid w:val="00104D60"/>
    <w:rsid w:val="0010641F"/>
    <w:rsid w:val="001065A7"/>
    <w:rsid w:val="00106C91"/>
    <w:rsid w:val="0011523B"/>
    <w:rsid w:val="00116CB1"/>
    <w:rsid w:val="00122137"/>
    <w:rsid w:val="0012288A"/>
    <w:rsid w:val="00124D7C"/>
    <w:rsid w:val="001304FC"/>
    <w:rsid w:val="00130836"/>
    <w:rsid w:val="001352F3"/>
    <w:rsid w:val="001356C3"/>
    <w:rsid w:val="00135857"/>
    <w:rsid w:val="00136657"/>
    <w:rsid w:val="001366B2"/>
    <w:rsid w:val="00136B89"/>
    <w:rsid w:val="0013733D"/>
    <w:rsid w:val="001374EE"/>
    <w:rsid w:val="001374F2"/>
    <w:rsid w:val="00140FF8"/>
    <w:rsid w:val="001418A9"/>
    <w:rsid w:val="00142203"/>
    <w:rsid w:val="00142807"/>
    <w:rsid w:val="001452B9"/>
    <w:rsid w:val="00147946"/>
    <w:rsid w:val="00151BF4"/>
    <w:rsid w:val="00152498"/>
    <w:rsid w:val="00155917"/>
    <w:rsid w:val="00160DAD"/>
    <w:rsid w:val="001611ED"/>
    <w:rsid w:val="001614C9"/>
    <w:rsid w:val="001652D3"/>
    <w:rsid w:val="0017067A"/>
    <w:rsid w:val="001712A7"/>
    <w:rsid w:val="00173805"/>
    <w:rsid w:val="00175324"/>
    <w:rsid w:val="001753D8"/>
    <w:rsid w:val="00177BF6"/>
    <w:rsid w:val="00180316"/>
    <w:rsid w:val="00182903"/>
    <w:rsid w:val="0018304D"/>
    <w:rsid w:val="0018385B"/>
    <w:rsid w:val="00184A32"/>
    <w:rsid w:val="0018712B"/>
    <w:rsid w:val="00190EBF"/>
    <w:rsid w:val="00191370"/>
    <w:rsid w:val="00192590"/>
    <w:rsid w:val="001925DA"/>
    <w:rsid w:val="0019389D"/>
    <w:rsid w:val="001959AC"/>
    <w:rsid w:val="00195B3D"/>
    <w:rsid w:val="00196F82"/>
    <w:rsid w:val="001A31A2"/>
    <w:rsid w:val="001A3A2E"/>
    <w:rsid w:val="001A64C6"/>
    <w:rsid w:val="001A7247"/>
    <w:rsid w:val="001B0923"/>
    <w:rsid w:val="001B1487"/>
    <w:rsid w:val="001B1E5E"/>
    <w:rsid w:val="001B2DE2"/>
    <w:rsid w:val="001C15F0"/>
    <w:rsid w:val="001C3DA5"/>
    <w:rsid w:val="001C5B75"/>
    <w:rsid w:val="001D0071"/>
    <w:rsid w:val="001D177D"/>
    <w:rsid w:val="001D559C"/>
    <w:rsid w:val="001D74B2"/>
    <w:rsid w:val="001E03A1"/>
    <w:rsid w:val="001E18FF"/>
    <w:rsid w:val="001E4D0F"/>
    <w:rsid w:val="001E581E"/>
    <w:rsid w:val="001F254F"/>
    <w:rsid w:val="001F3F80"/>
    <w:rsid w:val="001F4624"/>
    <w:rsid w:val="001F60E9"/>
    <w:rsid w:val="001F65C6"/>
    <w:rsid w:val="001F7DC1"/>
    <w:rsid w:val="002022C2"/>
    <w:rsid w:val="00202A0D"/>
    <w:rsid w:val="0020438C"/>
    <w:rsid w:val="0020498C"/>
    <w:rsid w:val="00206833"/>
    <w:rsid w:val="002119A5"/>
    <w:rsid w:val="00211B15"/>
    <w:rsid w:val="0021418E"/>
    <w:rsid w:val="0021706F"/>
    <w:rsid w:val="00217739"/>
    <w:rsid w:val="00217A93"/>
    <w:rsid w:val="002269F9"/>
    <w:rsid w:val="0022705C"/>
    <w:rsid w:val="00232B20"/>
    <w:rsid w:val="00233229"/>
    <w:rsid w:val="002332E2"/>
    <w:rsid w:val="00233601"/>
    <w:rsid w:val="002349E0"/>
    <w:rsid w:val="00237D52"/>
    <w:rsid w:val="0024022E"/>
    <w:rsid w:val="002446B5"/>
    <w:rsid w:val="00244D7C"/>
    <w:rsid w:val="00244E5F"/>
    <w:rsid w:val="002456A9"/>
    <w:rsid w:val="002462C7"/>
    <w:rsid w:val="0024661D"/>
    <w:rsid w:val="0024702D"/>
    <w:rsid w:val="00247ECB"/>
    <w:rsid w:val="0025108D"/>
    <w:rsid w:val="00253F2E"/>
    <w:rsid w:val="00254F77"/>
    <w:rsid w:val="0026035D"/>
    <w:rsid w:val="002607B7"/>
    <w:rsid w:val="00260B03"/>
    <w:rsid w:val="00261874"/>
    <w:rsid w:val="002629C5"/>
    <w:rsid w:val="00262FD3"/>
    <w:rsid w:val="002630CE"/>
    <w:rsid w:val="0026381C"/>
    <w:rsid w:val="00263946"/>
    <w:rsid w:val="00265A05"/>
    <w:rsid w:val="00283F6B"/>
    <w:rsid w:val="00284477"/>
    <w:rsid w:val="002846DF"/>
    <w:rsid w:val="00284C1B"/>
    <w:rsid w:val="0029179B"/>
    <w:rsid w:val="0029190C"/>
    <w:rsid w:val="00292BC8"/>
    <w:rsid w:val="002933D1"/>
    <w:rsid w:val="00295C40"/>
    <w:rsid w:val="00296446"/>
    <w:rsid w:val="002A2802"/>
    <w:rsid w:val="002A5639"/>
    <w:rsid w:val="002A57BE"/>
    <w:rsid w:val="002A6628"/>
    <w:rsid w:val="002B3B21"/>
    <w:rsid w:val="002B645B"/>
    <w:rsid w:val="002B721B"/>
    <w:rsid w:val="002B72BA"/>
    <w:rsid w:val="002B74C4"/>
    <w:rsid w:val="002B7EB5"/>
    <w:rsid w:val="002C1A4C"/>
    <w:rsid w:val="002C41DA"/>
    <w:rsid w:val="002C4C10"/>
    <w:rsid w:val="002C4D00"/>
    <w:rsid w:val="002C7344"/>
    <w:rsid w:val="002D04BE"/>
    <w:rsid w:val="002D06D6"/>
    <w:rsid w:val="002D080B"/>
    <w:rsid w:val="002D4027"/>
    <w:rsid w:val="002D64BC"/>
    <w:rsid w:val="002D729A"/>
    <w:rsid w:val="002E01A8"/>
    <w:rsid w:val="002E1590"/>
    <w:rsid w:val="002E1D31"/>
    <w:rsid w:val="002E228C"/>
    <w:rsid w:val="002E345D"/>
    <w:rsid w:val="002E5049"/>
    <w:rsid w:val="002E771E"/>
    <w:rsid w:val="002E7C7F"/>
    <w:rsid w:val="002F4073"/>
    <w:rsid w:val="002F555D"/>
    <w:rsid w:val="002F5C5F"/>
    <w:rsid w:val="002F658B"/>
    <w:rsid w:val="00300B59"/>
    <w:rsid w:val="0030126B"/>
    <w:rsid w:val="00303764"/>
    <w:rsid w:val="00303D09"/>
    <w:rsid w:val="003047B7"/>
    <w:rsid w:val="00311970"/>
    <w:rsid w:val="00312BA2"/>
    <w:rsid w:val="00313541"/>
    <w:rsid w:val="003147E9"/>
    <w:rsid w:val="00314A2D"/>
    <w:rsid w:val="003154CD"/>
    <w:rsid w:val="00317042"/>
    <w:rsid w:val="0032128A"/>
    <w:rsid w:val="003249C6"/>
    <w:rsid w:val="00330314"/>
    <w:rsid w:val="00333C4D"/>
    <w:rsid w:val="00335C36"/>
    <w:rsid w:val="00341EB6"/>
    <w:rsid w:val="00344277"/>
    <w:rsid w:val="00346B96"/>
    <w:rsid w:val="00353054"/>
    <w:rsid w:val="00356A0B"/>
    <w:rsid w:val="00357A83"/>
    <w:rsid w:val="00360E2B"/>
    <w:rsid w:val="00371C95"/>
    <w:rsid w:val="00372335"/>
    <w:rsid w:val="0037280D"/>
    <w:rsid w:val="00372AB3"/>
    <w:rsid w:val="00375E08"/>
    <w:rsid w:val="00376D8C"/>
    <w:rsid w:val="00377728"/>
    <w:rsid w:val="00377FDE"/>
    <w:rsid w:val="003805AD"/>
    <w:rsid w:val="00380F6F"/>
    <w:rsid w:val="00384586"/>
    <w:rsid w:val="00386127"/>
    <w:rsid w:val="00391811"/>
    <w:rsid w:val="00393003"/>
    <w:rsid w:val="003936B3"/>
    <w:rsid w:val="003943B7"/>
    <w:rsid w:val="003947DC"/>
    <w:rsid w:val="003A17BA"/>
    <w:rsid w:val="003A4AFB"/>
    <w:rsid w:val="003A4E92"/>
    <w:rsid w:val="003A73DB"/>
    <w:rsid w:val="003B1147"/>
    <w:rsid w:val="003B45E8"/>
    <w:rsid w:val="003C1CA3"/>
    <w:rsid w:val="003D05F2"/>
    <w:rsid w:val="003D2B36"/>
    <w:rsid w:val="003E154F"/>
    <w:rsid w:val="003E582D"/>
    <w:rsid w:val="003E6487"/>
    <w:rsid w:val="003F137F"/>
    <w:rsid w:val="003F2692"/>
    <w:rsid w:val="003F5A6C"/>
    <w:rsid w:val="004035F9"/>
    <w:rsid w:val="004058B1"/>
    <w:rsid w:val="004058B3"/>
    <w:rsid w:val="0040705A"/>
    <w:rsid w:val="004070BA"/>
    <w:rsid w:val="0041049C"/>
    <w:rsid w:val="00414975"/>
    <w:rsid w:val="00415B14"/>
    <w:rsid w:val="00415CA3"/>
    <w:rsid w:val="00415CCD"/>
    <w:rsid w:val="00415CDB"/>
    <w:rsid w:val="0041606B"/>
    <w:rsid w:val="00422425"/>
    <w:rsid w:val="00422932"/>
    <w:rsid w:val="00422AC7"/>
    <w:rsid w:val="0042355B"/>
    <w:rsid w:val="00423C34"/>
    <w:rsid w:val="004265F2"/>
    <w:rsid w:val="004269B4"/>
    <w:rsid w:val="00426DF6"/>
    <w:rsid w:val="00430853"/>
    <w:rsid w:val="00430ECE"/>
    <w:rsid w:val="004319AC"/>
    <w:rsid w:val="00431A7D"/>
    <w:rsid w:val="004324D8"/>
    <w:rsid w:val="0043319A"/>
    <w:rsid w:val="00433C90"/>
    <w:rsid w:val="00434202"/>
    <w:rsid w:val="00437536"/>
    <w:rsid w:val="0044075A"/>
    <w:rsid w:val="0044301F"/>
    <w:rsid w:val="00445310"/>
    <w:rsid w:val="0044781E"/>
    <w:rsid w:val="00452128"/>
    <w:rsid w:val="00454D61"/>
    <w:rsid w:val="00456D12"/>
    <w:rsid w:val="004577FE"/>
    <w:rsid w:val="00462004"/>
    <w:rsid w:val="004634FD"/>
    <w:rsid w:val="0046672D"/>
    <w:rsid w:val="00471722"/>
    <w:rsid w:val="00471D66"/>
    <w:rsid w:val="004727FB"/>
    <w:rsid w:val="00472ED4"/>
    <w:rsid w:val="00475D81"/>
    <w:rsid w:val="00475F15"/>
    <w:rsid w:val="00476C6B"/>
    <w:rsid w:val="004809E7"/>
    <w:rsid w:val="00480AF4"/>
    <w:rsid w:val="00482E32"/>
    <w:rsid w:val="00487922"/>
    <w:rsid w:val="004908A5"/>
    <w:rsid w:val="004938E7"/>
    <w:rsid w:val="00494E2A"/>
    <w:rsid w:val="00496391"/>
    <w:rsid w:val="00496566"/>
    <w:rsid w:val="00496F19"/>
    <w:rsid w:val="004A2E1B"/>
    <w:rsid w:val="004A3AAA"/>
    <w:rsid w:val="004A3AC2"/>
    <w:rsid w:val="004A40F2"/>
    <w:rsid w:val="004A5EA6"/>
    <w:rsid w:val="004A7889"/>
    <w:rsid w:val="004B124D"/>
    <w:rsid w:val="004B287E"/>
    <w:rsid w:val="004B2F01"/>
    <w:rsid w:val="004B44C8"/>
    <w:rsid w:val="004B4955"/>
    <w:rsid w:val="004B71D6"/>
    <w:rsid w:val="004B7EE3"/>
    <w:rsid w:val="004B7FF0"/>
    <w:rsid w:val="004C2B5B"/>
    <w:rsid w:val="004C30D4"/>
    <w:rsid w:val="004C3630"/>
    <w:rsid w:val="004C375E"/>
    <w:rsid w:val="004D2037"/>
    <w:rsid w:val="004D5C4F"/>
    <w:rsid w:val="004D7D5E"/>
    <w:rsid w:val="004E260C"/>
    <w:rsid w:val="004E2D6D"/>
    <w:rsid w:val="004E322A"/>
    <w:rsid w:val="004E3606"/>
    <w:rsid w:val="004E4352"/>
    <w:rsid w:val="004E4A18"/>
    <w:rsid w:val="004E4D31"/>
    <w:rsid w:val="004E5185"/>
    <w:rsid w:val="004E6077"/>
    <w:rsid w:val="004E621C"/>
    <w:rsid w:val="004F2FD7"/>
    <w:rsid w:val="004F444F"/>
    <w:rsid w:val="004F7062"/>
    <w:rsid w:val="005019C7"/>
    <w:rsid w:val="0050540F"/>
    <w:rsid w:val="005078E0"/>
    <w:rsid w:val="00514832"/>
    <w:rsid w:val="0051501D"/>
    <w:rsid w:val="0052088E"/>
    <w:rsid w:val="0052147D"/>
    <w:rsid w:val="005215F0"/>
    <w:rsid w:val="005230CB"/>
    <w:rsid w:val="00523ECD"/>
    <w:rsid w:val="00525D48"/>
    <w:rsid w:val="00526E3C"/>
    <w:rsid w:val="00527597"/>
    <w:rsid w:val="00527943"/>
    <w:rsid w:val="005303BB"/>
    <w:rsid w:val="0053062A"/>
    <w:rsid w:val="0053383B"/>
    <w:rsid w:val="00533A67"/>
    <w:rsid w:val="00534032"/>
    <w:rsid w:val="00534263"/>
    <w:rsid w:val="005363FC"/>
    <w:rsid w:val="005408BD"/>
    <w:rsid w:val="00541036"/>
    <w:rsid w:val="005423A7"/>
    <w:rsid w:val="00542E33"/>
    <w:rsid w:val="00550A47"/>
    <w:rsid w:val="00550FE1"/>
    <w:rsid w:val="005533C6"/>
    <w:rsid w:val="005552B6"/>
    <w:rsid w:val="005563D5"/>
    <w:rsid w:val="00556510"/>
    <w:rsid w:val="005600B4"/>
    <w:rsid w:val="00560CE1"/>
    <w:rsid w:val="005631B9"/>
    <w:rsid w:val="0056336F"/>
    <w:rsid w:val="00564817"/>
    <w:rsid w:val="005660E2"/>
    <w:rsid w:val="00570C20"/>
    <w:rsid w:val="0057512D"/>
    <w:rsid w:val="005770C6"/>
    <w:rsid w:val="00580A5B"/>
    <w:rsid w:val="005825E2"/>
    <w:rsid w:val="00584C30"/>
    <w:rsid w:val="00587FA1"/>
    <w:rsid w:val="005915EA"/>
    <w:rsid w:val="0059170C"/>
    <w:rsid w:val="0059281B"/>
    <w:rsid w:val="00592AD3"/>
    <w:rsid w:val="00592D7F"/>
    <w:rsid w:val="00593998"/>
    <w:rsid w:val="0059449F"/>
    <w:rsid w:val="00595BE3"/>
    <w:rsid w:val="00596B36"/>
    <w:rsid w:val="005A036D"/>
    <w:rsid w:val="005A1838"/>
    <w:rsid w:val="005A3905"/>
    <w:rsid w:val="005A5D12"/>
    <w:rsid w:val="005A6B04"/>
    <w:rsid w:val="005B1AA7"/>
    <w:rsid w:val="005B62D4"/>
    <w:rsid w:val="005B73F6"/>
    <w:rsid w:val="005C08C2"/>
    <w:rsid w:val="005C0C5B"/>
    <w:rsid w:val="005C0E23"/>
    <w:rsid w:val="005C0F7E"/>
    <w:rsid w:val="005C18A9"/>
    <w:rsid w:val="005C2B72"/>
    <w:rsid w:val="005C3529"/>
    <w:rsid w:val="005C36AB"/>
    <w:rsid w:val="005C3E70"/>
    <w:rsid w:val="005C79F3"/>
    <w:rsid w:val="005D05AD"/>
    <w:rsid w:val="005D34AE"/>
    <w:rsid w:val="005D3621"/>
    <w:rsid w:val="005D3D82"/>
    <w:rsid w:val="005D3EA3"/>
    <w:rsid w:val="005D69BE"/>
    <w:rsid w:val="005D79A3"/>
    <w:rsid w:val="005E13DD"/>
    <w:rsid w:val="005E2E8F"/>
    <w:rsid w:val="005E41EF"/>
    <w:rsid w:val="005E58AF"/>
    <w:rsid w:val="005E6D8E"/>
    <w:rsid w:val="005F0243"/>
    <w:rsid w:val="005F10BE"/>
    <w:rsid w:val="005F177C"/>
    <w:rsid w:val="005F1F6A"/>
    <w:rsid w:val="005F3881"/>
    <w:rsid w:val="005F4B38"/>
    <w:rsid w:val="005F6873"/>
    <w:rsid w:val="005F691A"/>
    <w:rsid w:val="005F7F94"/>
    <w:rsid w:val="00601D4C"/>
    <w:rsid w:val="00602150"/>
    <w:rsid w:val="00602681"/>
    <w:rsid w:val="00602921"/>
    <w:rsid w:val="00603E34"/>
    <w:rsid w:val="006047E0"/>
    <w:rsid w:val="00604BF1"/>
    <w:rsid w:val="00605459"/>
    <w:rsid w:val="00606C52"/>
    <w:rsid w:val="00610C3A"/>
    <w:rsid w:val="00610E7C"/>
    <w:rsid w:val="00611518"/>
    <w:rsid w:val="00613B5F"/>
    <w:rsid w:val="00620666"/>
    <w:rsid w:val="00623815"/>
    <w:rsid w:val="00625B43"/>
    <w:rsid w:val="00631F21"/>
    <w:rsid w:val="00632F4D"/>
    <w:rsid w:val="00634A85"/>
    <w:rsid w:val="00637406"/>
    <w:rsid w:val="0064224D"/>
    <w:rsid w:val="00642916"/>
    <w:rsid w:val="00642A4C"/>
    <w:rsid w:val="00644722"/>
    <w:rsid w:val="00644C1C"/>
    <w:rsid w:val="00645588"/>
    <w:rsid w:val="00645C90"/>
    <w:rsid w:val="006460C2"/>
    <w:rsid w:val="006461B0"/>
    <w:rsid w:val="006469C5"/>
    <w:rsid w:val="00647FCC"/>
    <w:rsid w:val="00650960"/>
    <w:rsid w:val="00657BE3"/>
    <w:rsid w:val="0066123B"/>
    <w:rsid w:val="00662672"/>
    <w:rsid w:val="00663512"/>
    <w:rsid w:val="00663A49"/>
    <w:rsid w:val="006677FD"/>
    <w:rsid w:val="00667BFF"/>
    <w:rsid w:val="00670F8A"/>
    <w:rsid w:val="00671CFE"/>
    <w:rsid w:val="006725D1"/>
    <w:rsid w:val="00673257"/>
    <w:rsid w:val="0067348F"/>
    <w:rsid w:val="0067542A"/>
    <w:rsid w:val="00680A9A"/>
    <w:rsid w:val="0068408A"/>
    <w:rsid w:val="0068418D"/>
    <w:rsid w:val="006863FD"/>
    <w:rsid w:val="0068763D"/>
    <w:rsid w:val="00687B2F"/>
    <w:rsid w:val="006920B7"/>
    <w:rsid w:val="00695C3A"/>
    <w:rsid w:val="006A4BFA"/>
    <w:rsid w:val="006A7B58"/>
    <w:rsid w:val="006B10F0"/>
    <w:rsid w:val="006B1153"/>
    <w:rsid w:val="006B1C68"/>
    <w:rsid w:val="006B498E"/>
    <w:rsid w:val="006B537E"/>
    <w:rsid w:val="006B5A15"/>
    <w:rsid w:val="006C1CE7"/>
    <w:rsid w:val="006C36BF"/>
    <w:rsid w:val="006C6C8F"/>
    <w:rsid w:val="006D109E"/>
    <w:rsid w:val="006D1E0E"/>
    <w:rsid w:val="006D3AFE"/>
    <w:rsid w:val="006D7247"/>
    <w:rsid w:val="006E10CA"/>
    <w:rsid w:val="006E36E8"/>
    <w:rsid w:val="006E54B0"/>
    <w:rsid w:val="006E688D"/>
    <w:rsid w:val="006F19AD"/>
    <w:rsid w:val="006F2AAB"/>
    <w:rsid w:val="006F3C5B"/>
    <w:rsid w:val="006F3DC9"/>
    <w:rsid w:val="006F44FF"/>
    <w:rsid w:val="006F6478"/>
    <w:rsid w:val="00701DAE"/>
    <w:rsid w:val="00705496"/>
    <w:rsid w:val="00706D87"/>
    <w:rsid w:val="00707ADF"/>
    <w:rsid w:val="00710868"/>
    <w:rsid w:val="0071300D"/>
    <w:rsid w:val="00713D64"/>
    <w:rsid w:val="007141B4"/>
    <w:rsid w:val="00714AA2"/>
    <w:rsid w:val="00715E3F"/>
    <w:rsid w:val="007225E7"/>
    <w:rsid w:val="00725D57"/>
    <w:rsid w:val="007277CF"/>
    <w:rsid w:val="00727DCD"/>
    <w:rsid w:val="00730C76"/>
    <w:rsid w:val="007334C7"/>
    <w:rsid w:val="0073405C"/>
    <w:rsid w:val="0073615D"/>
    <w:rsid w:val="00736472"/>
    <w:rsid w:val="00736E36"/>
    <w:rsid w:val="00743A83"/>
    <w:rsid w:val="0074550E"/>
    <w:rsid w:val="00745F3A"/>
    <w:rsid w:val="00746F20"/>
    <w:rsid w:val="0075074D"/>
    <w:rsid w:val="00750AB2"/>
    <w:rsid w:val="0075285C"/>
    <w:rsid w:val="0075302E"/>
    <w:rsid w:val="00756100"/>
    <w:rsid w:val="00757C62"/>
    <w:rsid w:val="007614CE"/>
    <w:rsid w:val="00762B30"/>
    <w:rsid w:val="00763429"/>
    <w:rsid w:val="0076428D"/>
    <w:rsid w:val="00764EF6"/>
    <w:rsid w:val="00765EAF"/>
    <w:rsid w:val="007660D7"/>
    <w:rsid w:val="00766226"/>
    <w:rsid w:val="0077008A"/>
    <w:rsid w:val="00771D5B"/>
    <w:rsid w:val="00771E72"/>
    <w:rsid w:val="00773818"/>
    <w:rsid w:val="00774B1F"/>
    <w:rsid w:val="00774FE6"/>
    <w:rsid w:val="0078394C"/>
    <w:rsid w:val="00786A7E"/>
    <w:rsid w:val="00792036"/>
    <w:rsid w:val="00796935"/>
    <w:rsid w:val="007A026D"/>
    <w:rsid w:val="007A1BF8"/>
    <w:rsid w:val="007A203B"/>
    <w:rsid w:val="007A2C08"/>
    <w:rsid w:val="007A3703"/>
    <w:rsid w:val="007A7B79"/>
    <w:rsid w:val="007B0C9E"/>
    <w:rsid w:val="007B441C"/>
    <w:rsid w:val="007B4586"/>
    <w:rsid w:val="007B501B"/>
    <w:rsid w:val="007B559A"/>
    <w:rsid w:val="007B58E3"/>
    <w:rsid w:val="007C0255"/>
    <w:rsid w:val="007C24E2"/>
    <w:rsid w:val="007C3E8F"/>
    <w:rsid w:val="007C405E"/>
    <w:rsid w:val="007C43B8"/>
    <w:rsid w:val="007C4B7D"/>
    <w:rsid w:val="007C674F"/>
    <w:rsid w:val="007C6B45"/>
    <w:rsid w:val="007D02B3"/>
    <w:rsid w:val="007D0C61"/>
    <w:rsid w:val="007D1188"/>
    <w:rsid w:val="007D331F"/>
    <w:rsid w:val="007D348A"/>
    <w:rsid w:val="007D5691"/>
    <w:rsid w:val="007D7722"/>
    <w:rsid w:val="007E1BD7"/>
    <w:rsid w:val="007E33D5"/>
    <w:rsid w:val="007E3435"/>
    <w:rsid w:val="007E53C0"/>
    <w:rsid w:val="007F13C1"/>
    <w:rsid w:val="007F1DD9"/>
    <w:rsid w:val="007F2157"/>
    <w:rsid w:val="007F2C81"/>
    <w:rsid w:val="007F4627"/>
    <w:rsid w:val="007F479C"/>
    <w:rsid w:val="007F5B8A"/>
    <w:rsid w:val="007F5C5C"/>
    <w:rsid w:val="00800E75"/>
    <w:rsid w:val="00801FE3"/>
    <w:rsid w:val="00803362"/>
    <w:rsid w:val="00805DAA"/>
    <w:rsid w:val="008077B7"/>
    <w:rsid w:val="00811C9D"/>
    <w:rsid w:val="00812152"/>
    <w:rsid w:val="00812FE2"/>
    <w:rsid w:val="00815E67"/>
    <w:rsid w:val="00821C1A"/>
    <w:rsid w:val="00822FAB"/>
    <w:rsid w:val="008244C8"/>
    <w:rsid w:val="00825824"/>
    <w:rsid w:val="00826B61"/>
    <w:rsid w:val="0082713D"/>
    <w:rsid w:val="00827DAC"/>
    <w:rsid w:val="00833430"/>
    <w:rsid w:val="008376BA"/>
    <w:rsid w:val="008421A4"/>
    <w:rsid w:val="008433C1"/>
    <w:rsid w:val="0084505E"/>
    <w:rsid w:val="00845614"/>
    <w:rsid w:val="00845A43"/>
    <w:rsid w:val="008461E6"/>
    <w:rsid w:val="0084768D"/>
    <w:rsid w:val="008518BD"/>
    <w:rsid w:val="0085267E"/>
    <w:rsid w:val="00853D91"/>
    <w:rsid w:val="008562D6"/>
    <w:rsid w:val="0085761A"/>
    <w:rsid w:val="00861259"/>
    <w:rsid w:val="00861586"/>
    <w:rsid w:val="00863D94"/>
    <w:rsid w:val="00864270"/>
    <w:rsid w:val="00864596"/>
    <w:rsid w:val="008660A0"/>
    <w:rsid w:val="00866652"/>
    <w:rsid w:val="008736E0"/>
    <w:rsid w:val="00876216"/>
    <w:rsid w:val="00876B10"/>
    <w:rsid w:val="00880434"/>
    <w:rsid w:val="00881E49"/>
    <w:rsid w:val="0088326E"/>
    <w:rsid w:val="00883E79"/>
    <w:rsid w:val="00885B17"/>
    <w:rsid w:val="00886E0F"/>
    <w:rsid w:val="008875C2"/>
    <w:rsid w:val="00887669"/>
    <w:rsid w:val="0088789B"/>
    <w:rsid w:val="00895CAB"/>
    <w:rsid w:val="008A0443"/>
    <w:rsid w:val="008B0535"/>
    <w:rsid w:val="008B0C0E"/>
    <w:rsid w:val="008B4AAC"/>
    <w:rsid w:val="008B6563"/>
    <w:rsid w:val="008B67C2"/>
    <w:rsid w:val="008C190B"/>
    <w:rsid w:val="008C1FCC"/>
    <w:rsid w:val="008C2236"/>
    <w:rsid w:val="008C29BE"/>
    <w:rsid w:val="008C2AC4"/>
    <w:rsid w:val="008C5379"/>
    <w:rsid w:val="008C5CC6"/>
    <w:rsid w:val="008C65A1"/>
    <w:rsid w:val="008C6627"/>
    <w:rsid w:val="008C668E"/>
    <w:rsid w:val="008C708B"/>
    <w:rsid w:val="008C7D3F"/>
    <w:rsid w:val="008D1485"/>
    <w:rsid w:val="008D2849"/>
    <w:rsid w:val="008D3325"/>
    <w:rsid w:val="008D3DCF"/>
    <w:rsid w:val="008D6B42"/>
    <w:rsid w:val="008D7AF6"/>
    <w:rsid w:val="008E0D97"/>
    <w:rsid w:val="008E1C08"/>
    <w:rsid w:val="008E450F"/>
    <w:rsid w:val="008E4CDB"/>
    <w:rsid w:val="008E6B64"/>
    <w:rsid w:val="008E7F83"/>
    <w:rsid w:val="008E7FAA"/>
    <w:rsid w:val="008F0685"/>
    <w:rsid w:val="008F0C19"/>
    <w:rsid w:val="008F3745"/>
    <w:rsid w:val="008F42B2"/>
    <w:rsid w:val="008F549C"/>
    <w:rsid w:val="008F65EB"/>
    <w:rsid w:val="008F7F30"/>
    <w:rsid w:val="00901945"/>
    <w:rsid w:val="00902813"/>
    <w:rsid w:val="00902B09"/>
    <w:rsid w:val="00906D04"/>
    <w:rsid w:val="00907CA1"/>
    <w:rsid w:val="009107AF"/>
    <w:rsid w:val="00914170"/>
    <w:rsid w:val="00914376"/>
    <w:rsid w:val="00914412"/>
    <w:rsid w:val="009152C4"/>
    <w:rsid w:val="009156C0"/>
    <w:rsid w:val="00917F21"/>
    <w:rsid w:val="009252CC"/>
    <w:rsid w:val="00931091"/>
    <w:rsid w:val="00931CDE"/>
    <w:rsid w:val="009320F9"/>
    <w:rsid w:val="009373A5"/>
    <w:rsid w:val="00937DE3"/>
    <w:rsid w:val="00942ADD"/>
    <w:rsid w:val="009447CA"/>
    <w:rsid w:val="00950EFA"/>
    <w:rsid w:val="00953B23"/>
    <w:rsid w:val="00953E85"/>
    <w:rsid w:val="0095401D"/>
    <w:rsid w:val="009543A1"/>
    <w:rsid w:val="00954688"/>
    <w:rsid w:val="00960202"/>
    <w:rsid w:val="00972BBA"/>
    <w:rsid w:val="00975DBE"/>
    <w:rsid w:val="00977B98"/>
    <w:rsid w:val="00980D20"/>
    <w:rsid w:val="00981964"/>
    <w:rsid w:val="00983058"/>
    <w:rsid w:val="00984E73"/>
    <w:rsid w:val="00985138"/>
    <w:rsid w:val="0098605C"/>
    <w:rsid w:val="00986667"/>
    <w:rsid w:val="009905E4"/>
    <w:rsid w:val="00990C36"/>
    <w:rsid w:val="009918B8"/>
    <w:rsid w:val="009938EE"/>
    <w:rsid w:val="0099640F"/>
    <w:rsid w:val="00997DDB"/>
    <w:rsid w:val="009A0233"/>
    <w:rsid w:val="009A052A"/>
    <w:rsid w:val="009A07EC"/>
    <w:rsid w:val="009A2BB3"/>
    <w:rsid w:val="009A3E99"/>
    <w:rsid w:val="009A469F"/>
    <w:rsid w:val="009A58F4"/>
    <w:rsid w:val="009A6344"/>
    <w:rsid w:val="009A6B38"/>
    <w:rsid w:val="009A6C41"/>
    <w:rsid w:val="009B5DA5"/>
    <w:rsid w:val="009C1D27"/>
    <w:rsid w:val="009C339A"/>
    <w:rsid w:val="009C48A9"/>
    <w:rsid w:val="009C56F6"/>
    <w:rsid w:val="009C62AC"/>
    <w:rsid w:val="009C6A74"/>
    <w:rsid w:val="009D2919"/>
    <w:rsid w:val="009D291A"/>
    <w:rsid w:val="009D34E1"/>
    <w:rsid w:val="009D3717"/>
    <w:rsid w:val="009D6D00"/>
    <w:rsid w:val="009D7C97"/>
    <w:rsid w:val="009E30D8"/>
    <w:rsid w:val="009E623F"/>
    <w:rsid w:val="009E6413"/>
    <w:rsid w:val="009E6B61"/>
    <w:rsid w:val="009F06F6"/>
    <w:rsid w:val="009F325D"/>
    <w:rsid w:val="00A02EAA"/>
    <w:rsid w:val="00A04D07"/>
    <w:rsid w:val="00A0544E"/>
    <w:rsid w:val="00A10C2C"/>
    <w:rsid w:val="00A11E1D"/>
    <w:rsid w:val="00A167C7"/>
    <w:rsid w:val="00A176FE"/>
    <w:rsid w:val="00A17D63"/>
    <w:rsid w:val="00A22186"/>
    <w:rsid w:val="00A24679"/>
    <w:rsid w:val="00A248D2"/>
    <w:rsid w:val="00A24CB6"/>
    <w:rsid w:val="00A24D67"/>
    <w:rsid w:val="00A256C4"/>
    <w:rsid w:val="00A26394"/>
    <w:rsid w:val="00A27444"/>
    <w:rsid w:val="00A27885"/>
    <w:rsid w:val="00A30C84"/>
    <w:rsid w:val="00A35DA0"/>
    <w:rsid w:val="00A40FDD"/>
    <w:rsid w:val="00A41088"/>
    <w:rsid w:val="00A42E4C"/>
    <w:rsid w:val="00A45408"/>
    <w:rsid w:val="00A45DAA"/>
    <w:rsid w:val="00A524BB"/>
    <w:rsid w:val="00A54625"/>
    <w:rsid w:val="00A574BF"/>
    <w:rsid w:val="00A60368"/>
    <w:rsid w:val="00A62AC4"/>
    <w:rsid w:val="00A66980"/>
    <w:rsid w:val="00A676EF"/>
    <w:rsid w:val="00A7021A"/>
    <w:rsid w:val="00A70412"/>
    <w:rsid w:val="00A71AB4"/>
    <w:rsid w:val="00A71CA8"/>
    <w:rsid w:val="00A726C5"/>
    <w:rsid w:val="00A77072"/>
    <w:rsid w:val="00A77D2A"/>
    <w:rsid w:val="00A814C9"/>
    <w:rsid w:val="00A82DBA"/>
    <w:rsid w:val="00A90BF9"/>
    <w:rsid w:val="00A9240D"/>
    <w:rsid w:val="00A92578"/>
    <w:rsid w:val="00A9444B"/>
    <w:rsid w:val="00A94E4B"/>
    <w:rsid w:val="00A952F7"/>
    <w:rsid w:val="00A9594C"/>
    <w:rsid w:val="00AA2E6D"/>
    <w:rsid w:val="00AA3A69"/>
    <w:rsid w:val="00AA6155"/>
    <w:rsid w:val="00AB12C3"/>
    <w:rsid w:val="00AB34AB"/>
    <w:rsid w:val="00AB43CC"/>
    <w:rsid w:val="00AB74A4"/>
    <w:rsid w:val="00AC17DC"/>
    <w:rsid w:val="00AC2B40"/>
    <w:rsid w:val="00AC491B"/>
    <w:rsid w:val="00AC70A5"/>
    <w:rsid w:val="00AC72FE"/>
    <w:rsid w:val="00AC7A9F"/>
    <w:rsid w:val="00AD1462"/>
    <w:rsid w:val="00AD294E"/>
    <w:rsid w:val="00AD4661"/>
    <w:rsid w:val="00AD6505"/>
    <w:rsid w:val="00AD6DAC"/>
    <w:rsid w:val="00AE17AA"/>
    <w:rsid w:val="00AE2248"/>
    <w:rsid w:val="00AF041A"/>
    <w:rsid w:val="00AF0951"/>
    <w:rsid w:val="00AF1134"/>
    <w:rsid w:val="00AF3A6C"/>
    <w:rsid w:val="00AF51AD"/>
    <w:rsid w:val="00AF6591"/>
    <w:rsid w:val="00B020D6"/>
    <w:rsid w:val="00B030CB"/>
    <w:rsid w:val="00B048DC"/>
    <w:rsid w:val="00B0738A"/>
    <w:rsid w:val="00B116FA"/>
    <w:rsid w:val="00B11E2C"/>
    <w:rsid w:val="00B15465"/>
    <w:rsid w:val="00B20055"/>
    <w:rsid w:val="00B2040A"/>
    <w:rsid w:val="00B20F33"/>
    <w:rsid w:val="00B230D4"/>
    <w:rsid w:val="00B23D48"/>
    <w:rsid w:val="00B25248"/>
    <w:rsid w:val="00B25D5E"/>
    <w:rsid w:val="00B2602A"/>
    <w:rsid w:val="00B32654"/>
    <w:rsid w:val="00B339E3"/>
    <w:rsid w:val="00B36088"/>
    <w:rsid w:val="00B3719F"/>
    <w:rsid w:val="00B37D05"/>
    <w:rsid w:val="00B44EC3"/>
    <w:rsid w:val="00B451DC"/>
    <w:rsid w:val="00B45692"/>
    <w:rsid w:val="00B4682E"/>
    <w:rsid w:val="00B5584D"/>
    <w:rsid w:val="00B57FDB"/>
    <w:rsid w:val="00B660A8"/>
    <w:rsid w:val="00B70872"/>
    <w:rsid w:val="00B70C8F"/>
    <w:rsid w:val="00B72211"/>
    <w:rsid w:val="00B72AC1"/>
    <w:rsid w:val="00B72C19"/>
    <w:rsid w:val="00B752AF"/>
    <w:rsid w:val="00B759E4"/>
    <w:rsid w:val="00B75E23"/>
    <w:rsid w:val="00B7619C"/>
    <w:rsid w:val="00B80EB4"/>
    <w:rsid w:val="00B8281B"/>
    <w:rsid w:val="00B8327A"/>
    <w:rsid w:val="00B84752"/>
    <w:rsid w:val="00B87DA1"/>
    <w:rsid w:val="00B92A29"/>
    <w:rsid w:val="00B92C10"/>
    <w:rsid w:val="00B9387D"/>
    <w:rsid w:val="00B939F3"/>
    <w:rsid w:val="00B942E9"/>
    <w:rsid w:val="00B9616E"/>
    <w:rsid w:val="00B97ADF"/>
    <w:rsid w:val="00BA0A15"/>
    <w:rsid w:val="00BA1009"/>
    <w:rsid w:val="00BA4DA6"/>
    <w:rsid w:val="00BB1463"/>
    <w:rsid w:val="00BB26C2"/>
    <w:rsid w:val="00BB2DC6"/>
    <w:rsid w:val="00BB40B0"/>
    <w:rsid w:val="00BB495F"/>
    <w:rsid w:val="00BB4BEB"/>
    <w:rsid w:val="00BC134E"/>
    <w:rsid w:val="00BC1A6B"/>
    <w:rsid w:val="00BC2529"/>
    <w:rsid w:val="00BC4FFF"/>
    <w:rsid w:val="00BC6286"/>
    <w:rsid w:val="00BD0740"/>
    <w:rsid w:val="00BD76A6"/>
    <w:rsid w:val="00BE05A3"/>
    <w:rsid w:val="00BE2671"/>
    <w:rsid w:val="00BE4677"/>
    <w:rsid w:val="00BE5C59"/>
    <w:rsid w:val="00BE6B54"/>
    <w:rsid w:val="00BE6CA1"/>
    <w:rsid w:val="00BE7282"/>
    <w:rsid w:val="00BF249B"/>
    <w:rsid w:val="00BF3135"/>
    <w:rsid w:val="00BF4D6C"/>
    <w:rsid w:val="00BF516B"/>
    <w:rsid w:val="00C039B8"/>
    <w:rsid w:val="00C0448F"/>
    <w:rsid w:val="00C04542"/>
    <w:rsid w:val="00C104A6"/>
    <w:rsid w:val="00C10CB3"/>
    <w:rsid w:val="00C10F2B"/>
    <w:rsid w:val="00C11839"/>
    <w:rsid w:val="00C12E7F"/>
    <w:rsid w:val="00C13098"/>
    <w:rsid w:val="00C13375"/>
    <w:rsid w:val="00C13BA1"/>
    <w:rsid w:val="00C14C73"/>
    <w:rsid w:val="00C168D8"/>
    <w:rsid w:val="00C17DFE"/>
    <w:rsid w:val="00C21467"/>
    <w:rsid w:val="00C22D1D"/>
    <w:rsid w:val="00C2532C"/>
    <w:rsid w:val="00C25E7C"/>
    <w:rsid w:val="00C25F81"/>
    <w:rsid w:val="00C30B19"/>
    <w:rsid w:val="00C339F9"/>
    <w:rsid w:val="00C34036"/>
    <w:rsid w:val="00C41051"/>
    <w:rsid w:val="00C42D69"/>
    <w:rsid w:val="00C42E63"/>
    <w:rsid w:val="00C44DF1"/>
    <w:rsid w:val="00C46A11"/>
    <w:rsid w:val="00C473FC"/>
    <w:rsid w:val="00C47DF8"/>
    <w:rsid w:val="00C549CD"/>
    <w:rsid w:val="00C54A8F"/>
    <w:rsid w:val="00C5747F"/>
    <w:rsid w:val="00C63007"/>
    <w:rsid w:val="00C63F0C"/>
    <w:rsid w:val="00C7086F"/>
    <w:rsid w:val="00C716FE"/>
    <w:rsid w:val="00C7187F"/>
    <w:rsid w:val="00C71E1A"/>
    <w:rsid w:val="00C7241E"/>
    <w:rsid w:val="00C72B93"/>
    <w:rsid w:val="00C72F59"/>
    <w:rsid w:val="00C7655A"/>
    <w:rsid w:val="00C7697F"/>
    <w:rsid w:val="00C818C8"/>
    <w:rsid w:val="00C87986"/>
    <w:rsid w:val="00C920DA"/>
    <w:rsid w:val="00CA2634"/>
    <w:rsid w:val="00CA6225"/>
    <w:rsid w:val="00CA681F"/>
    <w:rsid w:val="00CA6A09"/>
    <w:rsid w:val="00CB363A"/>
    <w:rsid w:val="00CB4AF4"/>
    <w:rsid w:val="00CB526D"/>
    <w:rsid w:val="00CB6001"/>
    <w:rsid w:val="00CD00C9"/>
    <w:rsid w:val="00CD0707"/>
    <w:rsid w:val="00CD4D53"/>
    <w:rsid w:val="00CD61E9"/>
    <w:rsid w:val="00CE1ED8"/>
    <w:rsid w:val="00CE46AB"/>
    <w:rsid w:val="00CE4D50"/>
    <w:rsid w:val="00CE5730"/>
    <w:rsid w:val="00CF001C"/>
    <w:rsid w:val="00CF091F"/>
    <w:rsid w:val="00CF0973"/>
    <w:rsid w:val="00CF155B"/>
    <w:rsid w:val="00CF4E1A"/>
    <w:rsid w:val="00D057F1"/>
    <w:rsid w:val="00D0622E"/>
    <w:rsid w:val="00D16F17"/>
    <w:rsid w:val="00D17F7C"/>
    <w:rsid w:val="00D2111E"/>
    <w:rsid w:val="00D21750"/>
    <w:rsid w:val="00D21FBF"/>
    <w:rsid w:val="00D22C85"/>
    <w:rsid w:val="00D24248"/>
    <w:rsid w:val="00D24535"/>
    <w:rsid w:val="00D24944"/>
    <w:rsid w:val="00D24A68"/>
    <w:rsid w:val="00D27745"/>
    <w:rsid w:val="00D34A77"/>
    <w:rsid w:val="00D36A34"/>
    <w:rsid w:val="00D36B61"/>
    <w:rsid w:val="00D4031A"/>
    <w:rsid w:val="00D45A17"/>
    <w:rsid w:val="00D46B84"/>
    <w:rsid w:val="00D50A0C"/>
    <w:rsid w:val="00D50CD3"/>
    <w:rsid w:val="00D50DD4"/>
    <w:rsid w:val="00D51F6F"/>
    <w:rsid w:val="00D520E3"/>
    <w:rsid w:val="00D54125"/>
    <w:rsid w:val="00D55CD9"/>
    <w:rsid w:val="00D565D3"/>
    <w:rsid w:val="00D56FF9"/>
    <w:rsid w:val="00D60D5C"/>
    <w:rsid w:val="00D61F27"/>
    <w:rsid w:val="00D6377E"/>
    <w:rsid w:val="00D66E80"/>
    <w:rsid w:val="00D7174C"/>
    <w:rsid w:val="00D72406"/>
    <w:rsid w:val="00D72BD1"/>
    <w:rsid w:val="00D73BC0"/>
    <w:rsid w:val="00D75299"/>
    <w:rsid w:val="00D76829"/>
    <w:rsid w:val="00D80956"/>
    <w:rsid w:val="00D81A09"/>
    <w:rsid w:val="00D82470"/>
    <w:rsid w:val="00D90074"/>
    <w:rsid w:val="00D902EA"/>
    <w:rsid w:val="00D90F83"/>
    <w:rsid w:val="00D9229D"/>
    <w:rsid w:val="00D95480"/>
    <w:rsid w:val="00D95D92"/>
    <w:rsid w:val="00D964C1"/>
    <w:rsid w:val="00DA0BB6"/>
    <w:rsid w:val="00DA211F"/>
    <w:rsid w:val="00DA255A"/>
    <w:rsid w:val="00DA2DD5"/>
    <w:rsid w:val="00DA4EA0"/>
    <w:rsid w:val="00DA5B48"/>
    <w:rsid w:val="00DA7775"/>
    <w:rsid w:val="00DB0648"/>
    <w:rsid w:val="00DB3FAC"/>
    <w:rsid w:val="00DB4D76"/>
    <w:rsid w:val="00DB4ED4"/>
    <w:rsid w:val="00DB63C1"/>
    <w:rsid w:val="00DC09D2"/>
    <w:rsid w:val="00DC1269"/>
    <w:rsid w:val="00DC2350"/>
    <w:rsid w:val="00DC2C43"/>
    <w:rsid w:val="00DC2DF2"/>
    <w:rsid w:val="00DC7211"/>
    <w:rsid w:val="00DC7636"/>
    <w:rsid w:val="00DD3757"/>
    <w:rsid w:val="00DD682F"/>
    <w:rsid w:val="00DE1E87"/>
    <w:rsid w:val="00DE3991"/>
    <w:rsid w:val="00DE6D7B"/>
    <w:rsid w:val="00DE725F"/>
    <w:rsid w:val="00DE79E0"/>
    <w:rsid w:val="00DF0C5C"/>
    <w:rsid w:val="00DF2E29"/>
    <w:rsid w:val="00DF30A7"/>
    <w:rsid w:val="00DF736E"/>
    <w:rsid w:val="00E0177C"/>
    <w:rsid w:val="00E04C55"/>
    <w:rsid w:val="00E062D8"/>
    <w:rsid w:val="00E074A0"/>
    <w:rsid w:val="00E07EA4"/>
    <w:rsid w:val="00E1126F"/>
    <w:rsid w:val="00E136EC"/>
    <w:rsid w:val="00E139F0"/>
    <w:rsid w:val="00E1676D"/>
    <w:rsid w:val="00E2178C"/>
    <w:rsid w:val="00E2611F"/>
    <w:rsid w:val="00E264AA"/>
    <w:rsid w:val="00E27EC0"/>
    <w:rsid w:val="00E30445"/>
    <w:rsid w:val="00E3162D"/>
    <w:rsid w:val="00E3513A"/>
    <w:rsid w:val="00E41697"/>
    <w:rsid w:val="00E45B81"/>
    <w:rsid w:val="00E50967"/>
    <w:rsid w:val="00E51781"/>
    <w:rsid w:val="00E51B67"/>
    <w:rsid w:val="00E51EF9"/>
    <w:rsid w:val="00E55241"/>
    <w:rsid w:val="00E56008"/>
    <w:rsid w:val="00E571CC"/>
    <w:rsid w:val="00E573F3"/>
    <w:rsid w:val="00E576A7"/>
    <w:rsid w:val="00E61F35"/>
    <w:rsid w:val="00E666D7"/>
    <w:rsid w:val="00E72D33"/>
    <w:rsid w:val="00E76912"/>
    <w:rsid w:val="00E76AAA"/>
    <w:rsid w:val="00E84000"/>
    <w:rsid w:val="00E8474F"/>
    <w:rsid w:val="00E86257"/>
    <w:rsid w:val="00E8632F"/>
    <w:rsid w:val="00E91814"/>
    <w:rsid w:val="00E9537C"/>
    <w:rsid w:val="00E9639B"/>
    <w:rsid w:val="00E963BA"/>
    <w:rsid w:val="00E96B4F"/>
    <w:rsid w:val="00EA117D"/>
    <w:rsid w:val="00EA1997"/>
    <w:rsid w:val="00EA1C5C"/>
    <w:rsid w:val="00EA22A1"/>
    <w:rsid w:val="00EA2429"/>
    <w:rsid w:val="00EA26D3"/>
    <w:rsid w:val="00EA42C9"/>
    <w:rsid w:val="00EA78AB"/>
    <w:rsid w:val="00EB6A88"/>
    <w:rsid w:val="00EC0870"/>
    <w:rsid w:val="00EC2C4A"/>
    <w:rsid w:val="00EC59A7"/>
    <w:rsid w:val="00ED04CD"/>
    <w:rsid w:val="00ED0842"/>
    <w:rsid w:val="00ED232C"/>
    <w:rsid w:val="00ED42DF"/>
    <w:rsid w:val="00ED5395"/>
    <w:rsid w:val="00ED5EA5"/>
    <w:rsid w:val="00ED61E4"/>
    <w:rsid w:val="00ED6BCE"/>
    <w:rsid w:val="00EE05A0"/>
    <w:rsid w:val="00EE1375"/>
    <w:rsid w:val="00EE25B7"/>
    <w:rsid w:val="00EE26D9"/>
    <w:rsid w:val="00EE3453"/>
    <w:rsid w:val="00EE3DB9"/>
    <w:rsid w:val="00EE4100"/>
    <w:rsid w:val="00EE6755"/>
    <w:rsid w:val="00EE7DDA"/>
    <w:rsid w:val="00EF15D8"/>
    <w:rsid w:val="00EF247D"/>
    <w:rsid w:val="00EF2EDC"/>
    <w:rsid w:val="00EF47EF"/>
    <w:rsid w:val="00EF6A46"/>
    <w:rsid w:val="00EF7360"/>
    <w:rsid w:val="00F008B5"/>
    <w:rsid w:val="00F00A9D"/>
    <w:rsid w:val="00F0117A"/>
    <w:rsid w:val="00F01AF6"/>
    <w:rsid w:val="00F04499"/>
    <w:rsid w:val="00F056CB"/>
    <w:rsid w:val="00F078ED"/>
    <w:rsid w:val="00F13B1B"/>
    <w:rsid w:val="00F13FDF"/>
    <w:rsid w:val="00F1648B"/>
    <w:rsid w:val="00F2224B"/>
    <w:rsid w:val="00F2392F"/>
    <w:rsid w:val="00F249B5"/>
    <w:rsid w:val="00F30648"/>
    <w:rsid w:val="00F30C88"/>
    <w:rsid w:val="00F410E1"/>
    <w:rsid w:val="00F41C3D"/>
    <w:rsid w:val="00F43447"/>
    <w:rsid w:val="00F43928"/>
    <w:rsid w:val="00F45709"/>
    <w:rsid w:val="00F47575"/>
    <w:rsid w:val="00F5104E"/>
    <w:rsid w:val="00F514E4"/>
    <w:rsid w:val="00F52AE9"/>
    <w:rsid w:val="00F5304C"/>
    <w:rsid w:val="00F543D1"/>
    <w:rsid w:val="00F5729F"/>
    <w:rsid w:val="00F61F2A"/>
    <w:rsid w:val="00F62C40"/>
    <w:rsid w:val="00F64FB9"/>
    <w:rsid w:val="00F678B2"/>
    <w:rsid w:val="00F71304"/>
    <w:rsid w:val="00F71735"/>
    <w:rsid w:val="00F75F36"/>
    <w:rsid w:val="00F77A7B"/>
    <w:rsid w:val="00F81F9D"/>
    <w:rsid w:val="00F822DA"/>
    <w:rsid w:val="00F83070"/>
    <w:rsid w:val="00F8355F"/>
    <w:rsid w:val="00F836B2"/>
    <w:rsid w:val="00F841DE"/>
    <w:rsid w:val="00F87605"/>
    <w:rsid w:val="00F876B1"/>
    <w:rsid w:val="00F917CD"/>
    <w:rsid w:val="00F92E87"/>
    <w:rsid w:val="00F95380"/>
    <w:rsid w:val="00F9624E"/>
    <w:rsid w:val="00F97767"/>
    <w:rsid w:val="00FA13FD"/>
    <w:rsid w:val="00FA15DF"/>
    <w:rsid w:val="00FA34C7"/>
    <w:rsid w:val="00FA4CE3"/>
    <w:rsid w:val="00FA4CED"/>
    <w:rsid w:val="00FA74F7"/>
    <w:rsid w:val="00FA7E38"/>
    <w:rsid w:val="00FB0793"/>
    <w:rsid w:val="00FB7089"/>
    <w:rsid w:val="00FC165F"/>
    <w:rsid w:val="00FC3BF8"/>
    <w:rsid w:val="00FC4F5C"/>
    <w:rsid w:val="00FC642F"/>
    <w:rsid w:val="00FC6D82"/>
    <w:rsid w:val="00FC6EE7"/>
    <w:rsid w:val="00FD2747"/>
    <w:rsid w:val="00FD30F9"/>
    <w:rsid w:val="00FD4655"/>
    <w:rsid w:val="00FE4500"/>
    <w:rsid w:val="00FE50BD"/>
    <w:rsid w:val="00FE7462"/>
    <w:rsid w:val="00FE77A4"/>
    <w:rsid w:val="00FF0AAC"/>
    <w:rsid w:val="00FF3BAE"/>
    <w:rsid w:val="00FF3E30"/>
    <w:rsid w:val="00FF40F9"/>
    <w:rsid w:val="00FF4299"/>
    <w:rsid w:val="00FF4BA6"/>
    <w:rsid w:val="00FF4F1B"/>
    <w:rsid w:val="00FF5D5A"/>
    <w:rsid w:val="00FF6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819F4"/>
  <w15:chartTrackingRefBased/>
  <w15:docId w15:val="{ADA38130-325C-4C5A-8A87-12697E01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uiPriority="10" w:qFormat="1"/>
    <w:lsdException w:name="Message Header"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640F"/>
    <w:rPr>
      <w:rFonts w:ascii="Arial" w:hAnsi="Arial"/>
      <w:sz w:val="24"/>
      <w:szCs w:val="24"/>
      <w:lang w:eastAsia="en-US"/>
    </w:rPr>
  </w:style>
  <w:style w:type="paragraph" w:styleId="Heading1">
    <w:name w:val="heading 1"/>
    <w:aliases w:val="Titol 1,Outline1"/>
    <w:basedOn w:val="Normal"/>
    <w:next w:val="Normal"/>
    <w:link w:val="Heading1Char"/>
    <w:qFormat/>
    <w:rsid w:val="00B36088"/>
    <w:pPr>
      <w:keepNext/>
      <w:numPr>
        <w:numId w:val="2"/>
      </w:numPr>
      <w:ind w:left="360"/>
      <w:jc w:val="both"/>
      <w:outlineLvl w:val="0"/>
    </w:pPr>
    <w:rPr>
      <w:rFonts w:cs="Arial"/>
      <w:b/>
      <w:bCs/>
      <w:caps/>
      <w:sz w:val="28"/>
      <w:lang w:eastAsia="en-GB"/>
    </w:rPr>
  </w:style>
  <w:style w:type="paragraph" w:styleId="Heading2">
    <w:name w:val="heading 2"/>
    <w:basedOn w:val="Normal"/>
    <w:next w:val="Normal"/>
    <w:link w:val="Heading2Char"/>
    <w:autoRedefine/>
    <w:qFormat/>
    <w:rsid w:val="00EA2429"/>
    <w:pPr>
      <w:keepNext/>
      <w:widowControl w:val="0"/>
      <w:outlineLvl w:val="1"/>
    </w:pPr>
    <w:rPr>
      <w:rFonts w:ascii="Arial Bold" w:hAnsi="Arial Bold" w:cs="Arial"/>
      <w:b/>
      <w:bCs/>
      <w:sz w:val="22"/>
      <w:szCs w:val="22"/>
    </w:rPr>
  </w:style>
  <w:style w:type="paragraph" w:styleId="Heading3">
    <w:name w:val="heading 3"/>
    <w:basedOn w:val="Normal"/>
    <w:next w:val="Normal"/>
    <w:link w:val="Heading3Char"/>
    <w:qFormat/>
    <w:rsid w:val="005E2E8F"/>
    <w:pPr>
      <w:keepNext/>
      <w:spacing w:before="240" w:after="60"/>
      <w:outlineLvl w:val="2"/>
    </w:pPr>
    <w:rPr>
      <w:rFonts w:cs="Arial"/>
      <w:b/>
      <w:bCs/>
      <w:sz w:val="26"/>
      <w:szCs w:val="26"/>
      <w:lang w:eastAsia="en-GB"/>
    </w:rPr>
  </w:style>
  <w:style w:type="paragraph" w:styleId="Heading4">
    <w:name w:val="heading 4"/>
    <w:basedOn w:val="Normal"/>
    <w:next w:val="Normal"/>
    <w:link w:val="Heading4Char"/>
    <w:qFormat/>
    <w:rsid w:val="00A71AB4"/>
    <w:pPr>
      <w:keepNext/>
      <w:spacing w:line="240" w:lineRule="exact"/>
      <w:ind w:left="-426"/>
      <w:outlineLvl w:val="3"/>
    </w:pPr>
    <w:rPr>
      <w:rFonts w:ascii="Bell MT" w:hAnsi="Bell MT"/>
      <w:szCs w:val="20"/>
    </w:rPr>
  </w:style>
  <w:style w:type="paragraph" w:styleId="Heading5">
    <w:name w:val="heading 5"/>
    <w:basedOn w:val="Normal"/>
    <w:next w:val="Normal"/>
    <w:link w:val="Heading5Char"/>
    <w:qFormat/>
    <w:rsid w:val="00663512"/>
    <w:pPr>
      <w:spacing w:before="240" w:after="60"/>
      <w:outlineLvl w:val="4"/>
    </w:pPr>
    <w:rPr>
      <w:rFonts w:cs="Arial"/>
      <w:b/>
      <w:bCs/>
      <w:i/>
      <w:iCs/>
      <w:sz w:val="26"/>
      <w:szCs w:val="26"/>
      <w:lang w:eastAsia="en-GB"/>
    </w:rPr>
  </w:style>
  <w:style w:type="paragraph" w:styleId="Heading6">
    <w:name w:val="heading 6"/>
    <w:basedOn w:val="Normal"/>
    <w:next w:val="Normal"/>
    <w:link w:val="Heading6Char"/>
    <w:qFormat/>
    <w:rsid w:val="00960202"/>
    <w:pPr>
      <w:spacing w:before="240" w:after="60"/>
      <w:outlineLvl w:val="5"/>
    </w:pPr>
    <w:rPr>
      <w:b/>
      <w:bCs/>
      <w:sz w:val="22"/>
      <w:szCs w:val="22"/>
      <w:lang w:eastAsia="en-GB"/>
    </w:rPr>
  </w:style>
  <w:style w:type="paragraph" w:styleId="Heading7">
    <w:name w:val="heading 7"/>
    <w:basedOn w:val="Normal"/>
    <w:next w:val="Normal"/>
    <w:link w:val="Heading7Char"/>
    <w:qFormat/>
    <w:rsid w:val="00A71AB4"/>
    <w:pPr>
      <w:keepNext/>
      <w:spacing w:line="320" w:lineRule="exact"/>
      <w:jc w:val="center"/>
      <w:outlineLvl w:val="6"/>
    </w:pPr>
    <w:rPr>
      <w:rFonts w:ascii="Times New Roman" w:hAnsi="Times New Roman"/>
      <w:b/>
      <w:sz w:val="20"/>
      <w:szCs w:val="20"/>
    </w:rPr>
  </w:style>
  <w:style w:type="paragraph" w:styleId="Heading8">
    <w:name w:val="heading 8"/>
    <w:basedOn w:val="Normal"/>
    <w:next w:val="Normal"/>
    <w:link w:val="Heading8Char"/>
    <w:qFormat/>
    <w:rsid w:val="00A71AB4"/>
    <w:pPr>
      <w:keepNext/>
      <w:spacing w:line="320" w:lineRule="exact"/>
      <w:jc w:val="center"/>
      <w:outlineLvl w:val="7"/>
    </w:pPr>
    <w:rPr>
      <w:rFonts w:ascii="Times New Roman" w:hAnsi="Times New Roman"/>
      <w:b/>
      <w:szCs w:val="20"/>
    </w:rPr>
  </w:style>
  <w:style w:type="paragraph" w:styleId="Heading9">
    <w:name w:val="heading 9"/>
    <w:basedOn w:val="Normal"/>
    <w:next w:val="Normal"/>
    <w:link w:val="Heading9Char"/>
    <w:qFormat/>
    <w:rsid w:val="00A71AB4"/>
    <w:pPr>
      <w:keepNext/>
      <w:spacing w:line="320" w:lineRule="exact"/>
      <w:outlineLvl w:val="8"/>
    </w:pPr>
    <w:rPr>
      <w:rFonts w:ascii="Bell MT" w:hAnsi="Bell MT"/>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pPr>
      <w:spacing w:before="240" w:after="240" w:line="240" w:lineRule="atLeast"/>
    </w:pPr>
    <w:rPr>
      <w:rFonts w:eastAsia="MS Mincho"/>
      <w:kern w:val="18"/>
      <w:sz w:val="22"/>
      <w:szCs w:val="20"/>
    </w:rPr>
  </w:style>
  <w:style w:type="paragraph" w:styleId="Signature">
    <w:name w:val="Signature"/>
    <w:basedOn w:val="Normal"/>
    <w:next w:val="Normal"/>
    <w:pPr>
      <w:keepNext/>
      <w:spacing w:before="880" w:line="240" w:lineRule="atLeast"/>
    </w:pPr>
    <w:rPr>
      <w:rFonts w:eastAsia="MS Mincho"/>
      <w:kern w:val="18"/>
      <w:sz w:val="22"/>
      <w:szCs w:val="20"/>
    </w:rPr>
  </w:style>
  <w:style w:type="paragraph" w:styleId="Date">
    <w:name w:val="Date"/>
    <w:basedOn w:val="Normal"/>
    <w:next w:val="Normal"/>
    <w:link w:val="DateChar"/>
    <w:pPr>
      <w:spacing w:after="220"/>
      <w:jc w:val="both"/>
    </w:pPr>
    <w:rPr>
      <w:rFonts w:eastAsia="MS Mincho"/>
      <w:kern w:val="18"/>
      <w:sz w:val="22"/>
      <w:szCs w:val="20"/>
    </w:rPr>
  </w:style>
  <w:style w:type="paragraph" w:styleId="Header">
    <w:name w:val="header"/>
    <w:basedOn w:val="Normal"/>
    <w:pPr>
      <w:tabs>
        <w:tab w:val="center" w:pos="4320"/>
        <w:tab w:val="right" w:pos="8640"/>
      </w:tabs>
      <w:jc w:val="both"/>
    </w:pPr>
    <w:rPr>
      <w:rFonts w:eastAsia="MS Mincho"/>
      <w:kern w:val="18"/>
      <w:sz w:val="16"/>
      <w:szCs w:val="20"/>
    </w:r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153"/>
        <w:tab w:val="right" w:pos="8306"/>
      </w:tabs>
      <w:jc w:val="both"/>
    </w:pPr>
    <w:rPr>
      <w:rFonts w:eastAsia="MS Mincho"/>
      <w:kern w:val="18"/>
      <w:sz w:val="16"/>
      <w:szCs w:val="20"/>
    </w:rPr>
  </w:style>
  <w:style w:type="character" w:customStyle="1" w:styleId="HeaderChar">
    <w:name w:val="Header Char"/>
    <w:rPr>
      <w:rFonts w:ascii="Arial" w:eastAsia="MS Mincho" w:hAnsi="Arial"/>
      <w:kern w:val="18"/>
      <w:sz w:val="16"/>
      <w:lang w:val="en-GB" w:eastAsia="en-US" w:bidi="ar-SA"/>
    </w:rPr>
  </w:style>
  <w:style w:type="character" w:styleId="FollowedHyperlink">
    <w:name w:val="FollowedHyperlink"/>
    <w:rPr>
      <w:color w:val="800080"/>
      <w:u w:val="single"/>
    </w:rPr>
  </w:style>
  <w:style w:type="paragraph" w:styleId="BodyText">
    <w:name w:val="Body Text"/>
    <w:basedOn w:val="Normal"/>
    <w:link w:val="BodyTextChar"/>
    <w:rPr>
      <w:rFonts w:cs="Arial"/>
      <w:sz w:val="22"/>
      <w:lang w:val="en-US"/>
    </w:rPr>
  </w:style>
  <w:style w:type="paragraph" w:styleId="NormalWeb">
    <w:name w:val="Normal (Web)"/>
    <w:basedOn w:val="Normal"/>
    <w:uiPriority w:val="99"/>
    <w:pPr>
      <w:spacing w:before="100" w:beforeAutospacing="1" w:after="100" w:afterAutospacing="1"/>
    </w:pPr>
  </w:style>
  <w:style w:type="paragraph" w:customStyle="1" w:styleId="Name">
    <w:name w:val="Name"/>
    <w:basedOn w:val="Normal"/>
    <w:next w:val="Normal"/>
    <w:pPr>
      <w:pBdr>
        <w:bottom w:val="single" w:sz="6" w:space="4" w:color="auto"/>
      </w:pBdr>
      <w:spacing w:after="440" w:line="240" w:lineRule="atLeast"/>
    </w:pPr>
    <w:rPr>
      <w:rFonts w:ascii="Arial Black" w:hAnsi="Arial Black"/>
      <w:spacing w:val="-35"/>
      <w:sz w:val="54"/>
      <w:szCs w:val="20"/>
    </w:rPr>
  </w:style>
  <w:style w:type="paragraph" w:customStyle="1" w:styleId="Address2">
    <w:name w:val="Address 2"/>
    <w:basedOn w:val="Normal"/>
    <w:pPr>
      <w:spacing w:line="160" w:lineRule="atLeast"/>
      <w:jc w:val="both"/>
    </w:pPr>
    <w:rPr>
      <w:sz w:val="14"/>
      <w:szCs w:val="20"/>
    </w:rPr>
  </w:style>
  <w:style w:type="paragraph" w:customStyle="1" w:styleId="DocumentLabel">
    <w:name w:val="Document Label"/>
    <w:basedOn w:val="Normal"/>
    <w:next w:val="Normal"/>
    <w:pPr>
      <w:keepNext/>
      <w:keepLines/>
      <w:spacing w:before="400" w:after="120" w:line="240" w:lineRule="atLeast"/>
      <w:ind w:right="835"/>
    </w:pPr>
    <w:rPr>
      <w:rFonts w:eastAsia="MS Mincho"/>
      <w:kern w:val="28"/>
      <w:sz w:val="32"/>
      <w:szCs w:val="36"/>
    </w:rPr>
  </w:style>
  <w:style w:type="paragraph" w:customStyle="1" w:styleId="MessageHeaderFirst">
    <w:name w:val="Message Header First"/>
    <w:basedOn w:val="MessageHeader"/>
    <w:next w:val="MessageHeader"/>
  </w:style>
  <w:style w:type="paragraph" w:styleId="MessageHeader">
    <w:name w:val="Message Header"/>
    <w:basedOn w:val="BodyText"/>
    <w:link w:val="MessageHeaderChar"/>
    <w:uiPriority w:val="99"/>
    <w:pPr>
      <w:keepLines/>
      <w:tabs>
        <w:tab w:val="left" w:pos="720"/>
        <w:tab w:val="left" w:pos="4320"/>
        <w:tab w:val="left" w:pos="5040"/>
        <w:tab w:val="right" w:pos="8640"/>
      </w:tabs>
      <w:spacing w:after="40" w:line="440" w:lineRule="atLeast"/>
      <w:ind w:left="720" w:hanging="720"/>
    </w:pPr>
    <w:rPr>
      <w:rFonts w:cs="Times New Roman"/>
      <w:spacing w:val="-5"/>
      <w:sz w:val="20"/>
      <w:szCs w:val="20"/>
      <w:lang w:val="en-GB"/>
    </w:rPr>
  </w:style>
  <w:style w:type="character" w:customStyle="1" w:styleId="MessageHeaderLabel">
    <w:name w:val="Message Header Label"/>
    <w:rPr>
      <w:rFonts w:ascii="Arial" w:hAnsi="Arial" w:hint="default"/>
      <w:sz w:val="22"/>
    </w:rPr>
  </w:style>
  <w:style w:type="character" w:customStyle="1" w:styleId="StyleMessageHeaderLabelCondensedby125pt">
    <w:name w:val="Style Message Header Label + Condensed by  1.25 pt"/>
    <w:rPr>
      <w:rFonts w:ascii="Arial" w:hAnsi="Arial" w:hint="default"/>
      <w:spacing w:val="0"/>
      <w:sz w:val="22"/>
    </w:rPr>
  </w:style>
  <w:style w:type="paragraph" w:styleId="BodyTextIndent">
    <w:name w:val="Body Text Indent"/>
    <w:basedOn w:val="Normal"/>
    <w:link w:val="BodyTextIndentChar"/>
    <w:rsid w:val="005E2E8F"/>
    <w:pPr>
      <w:spacing w:after="120"/>
      <w:ind w:left="283"/>
    </w:pPr>
  </w:style>
  <w:style w:type="paragraph" w:styleId="BodyText2">
    <w:name w:val="Body Text 2"/>
    <w:basedOn w:val="Normal"/>
    <w:link w:val="BodyText2Char"/>
    <w:rsid w:val="005E2E8F"/>
    <w:pPr>
      <w:spacing w:after="120" w:line="480" w:lineRule="auto"/>
    </w:pPr>
  </w:style>
  <w:style w:type="paragraph" w:styleId="BodyText3">
    <w:name w:val="Body Text 3"/>
    <w:basedOn w:val="Normal"/>
    <w:link w:val="BodyText3Char"/>
    <w:rsid w:val="005E2E8F"/>
    <w:pPr>
      <w:spacing w:after="120"/>
    </w:pPr>
    <w:rPr>
      <w:sz w:val="16"/>
      <w:szCs w:val="16"/>
      <w:lang w:eastAsia="en-GB"/>
    </w:rPr>
  </w:style>
  <w:style w:type="character" w:styleId="PageNumber">
    <w:name w:val="page number"/>
    <w:basedOn w:val="DefaultParagraphFont"/>
    <w:rsid w:val="005E2E8F"/>
  </w:style>
  <w:style w:type="paragraph" w:styleId="BalloonText">
    <w:name w:val="Balloon Text"/>
    <w:basedOn w:val="Normal"/>
    <w:link w:val="BalloonTextChar"/>
    <w:rsid w:val="00330314"/>
    <w:rPr>
      <w:rFonts w:ascii="Tahoma" w:hAnsi="Tahoma" w:cs="Tahoma"/>
      <w:sz w:val="16"/>
      <w:szCs w:val="16"/>
    </w:rPr>
  </w:style>
  <w:style w:type="table" w:styleId="TableGrid">
    <w:name w:val="Table Grid"/>
    <w:basedOn w:val="TableNormal"/>
    <w:uiPriority w:val="59"/>
    <w:rsid w:val="00FF4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248D2"/>
    <w:rPr>
      <w:i/>
      <w:iCs/>
    </w:rPr>
  </w:style>
  <w:style w:type="character" w:styleId="Strong">
    <w:name w:val="Strong"/>
    <w:qFormat/>
    <w:rsid w:val="005C0F7E"/>
    <w:rPr>
      <w:b/>
      <w:bCs/>
    </w:rPr>
  </w:style>
  <w:style w:type="character" w:customStyle="1" w:styleId="date1">
    <w:name w:val="date1"/>
    <w:rsid w:val="005C0F7E"/>
    <w:rPr>
      <w:rFonts w:ascii="Arial" w:hAnsi="Arial" w:cs="Arial" w:hint="default"/>
      <w:strike w:val="0"/>
      <w:dstrike w:val="0"/>
      <w:color w:val="990000"/>
      <w:sz w:val="18"/>
      <w:szCs w:val="18"/>
      <w:u w:val="none"/>
      <w:effect w:val="none"/>
    </w:rPr>
  </w:style>
  <w:style w:type="character" w:customStyle="1" w:styleId="Heading2Char">
    <w:name w:val="Heading 2 Char"/>
    <w:link w:val="Heading2"/>
    <w:rsid w:val="00EA2429"/>
    <w:rPr>
      <w:rFonts w:ascii="Arial Bold" w:hAnsi="Arial Bold" w:cs="Arial"/>
      <w:b/>
      <w:bCs/>
      <w:sz w:val="22"/>
      <w:szCs w:val="22"/>
      <w:lang w:eastAsia="en-US"/>
    </w:rPr>
  </w:style>
  <w:style w:type="paragraph" w:styleId="ListBullet">
    <w:name w:val="List Bullet"/>
    <w:basedOn w:val="Normal"/>
    <w:rsid w:val="004E621C"/>
    <w:pPr>
      <w:numPr>
        <w:numId w:val="1"/>
      </w:numPr>
      <w:spacing w:after="120"/>
    </w:pPr>
    <w:rPr>
      <w:sz w:val="22"/>
      <w:szCs w:val="20"/>
    </w:rPr>
  </w:style>
  <w:style w:type="paragraph" w:styleId="ListContinue">
    <w:name w:val="List Continue"/>
    <w:basedOn w:val="Normal"/>
    <w:rsid w:val="004E621C"/>
    <w:pPr>
      <w:numPr>
        <w:ilvl w:val="1"/>
        <w:numId w:val="1"/>
      </w:numPr>
      <w:tabs>
        <w:tab w:val="left" w:pos="576"/>
      </w:tabs>
      <w:spacing w:after="240"/>
    </w:pPr>
    <w:rPr>
      <w:sz w:val="22"/>
      <w:szCs w:val="20"/>
    </w:rPr>
  </w:style>
  <w:style w:type="paragraph" w:styleId="ListBullet2">
    <w:name w:val="List Bullet 2"/>
    <w:basedOn w:val="Normal"/>
    <w:rsid w:val="004E621C"/>
    <w:pPr>
      <w:numPr>
        <w:ilvl w:val="2"/>
        <w:numId w:val="1"/>
      </w:numPr>
      <w:spacing w:after="120"/>
    </w:pPr>
    <w:rPr>
      <w:sz w:val="22"/>
      <w:szCs w:val="20"/>
    </w:rPr>
  </w:style>
  <w:style w:type="paragraph" w:styleId="ListContinue2">
    <w:name w:val="List Continue 2"/>
    <w:basedOn w:val="Normal"/>
    <w:rsid w:val="004E621C"/>
    <w:pPr>
      <w:numPr>
        <w:ilvl w:val="3"/>
        <w:numId w:val="1"/>
      </w:numPr>
      <w:tabs>
        <w:tab w:val="left" w:pos="576"/>
      </w:tabs>
      <w:spacing w:after="240"/>
    </w:pPr>
    <w:rPr>
      <w:sz w:val="22"/>
      <w:szCs w:val="20"/>
    </w:rPr>
  </w:style>
  <w:style w:type="character" w:styleId="CommentReference">
    <w:name w:val="annotation reference"/>
    <w:rsid w:val="004B124D"/>
    <w:rPr>
      <w:sz w:val="18"/>
      <w:szCs w:val="18"/>
    </w:rPr>
  </w:style>
  <w:style w:type="paragraph" w:styleId="CommentText">
    <w:name w:val="annotation text"/>
    <w:basedOn w:val="Normal"/>
    <w:link w:val="CommentTextChar"/>
    <w:rsid w:val="004B124D"/>
  </w:style>
  <w:style w:type="character" w:customStyle="1" w:styleId="CommentTextChar">
    <w:name w:val="Comment Text Char"/>
    <w:link w:val="CommentText"/>
    <w:rsid w:val="004B124D"/>
    <w:rPr>
      <w:sz w:val="24"/>
      <w:szCs w:val="24"/>
      <w:lang w:eastAsia="en-US"/>
    </w:rPr>
  </w:style>
  <w:style w:type="paragraph" w:styleId="CommentSubject">
    <w:name w:val="annotation subject"/>
    <w:basedOn w:val="CommentText"/>
    <w:next w:val="CommentText"/>
    <w:link w:val="CommentSubjectChar"/>
    <w:rsid w:val="004B124D"/>
    <w:rPr>
      <w:b/>
      <w:bCs/>
      <w:sz w:val="20"/>
      <w:szCs w:val="20"/>
    </w:rPr>
  </w:style>
  <w:style w:type="character" w:customStyle="1" w:styleId="CommentSubjectChar">
    <w:name w:val="Comment Subject Char"/>
    <w:link w:val="CommentSubject"/>
    <w:rsid w:val="004B124D"/>
    <w:rPr>
      <w:b/>
      <w:bCs/>
      <w:sz w:val="24"/>
      <w:szCs w:val="24"/>
      <w:lang w:eastAsia="en-US"/>
    </w:rPr>
  </w:style>
  <w:style w:type="paragraph" w:customStyle="1" w:styleId="ColorfulShading-Accent11">
    <w:name w:val="Colorful Shading - Accent 11"/>
    <w:hidden/>
    <w:uiPriority w:val="71"/>
    <w:rsid w:val="00C25F81"/>
    <w:rPr>
      <w:sz w:val="24"/>
      <w:szCs w:val="24"/>
      <w:lang w:eastAsia="en-US"/>
    </w:rPr>
  </w:style>
  <w:style w:type="paragraph" w:styleId="Revision">
    <w:name w:val="Revision"/>
    <w:hidden/>
    <w:uiPriority w:val="99"/>
    <w:semiHidden/>
    <w:rsid w:val="000C5EE2"/>
    <w:rPr>
      <w:sz w:val="24"/>
      <w:szCs w:val="24"/>
      <w:lang w:eastAsia="en-US"/>
    </w:rPr>
  </w:style>
  <w:style w:type="paragraph" w:customStyle="1" w:styleId="NormalParagraph">
    <w:name w:val="Normal Paragraph"/>
    <w:basedOn w:val="Normal"/>
    <w:rsid w:val="00FD2747"/>
    <w:pPr>
      <w:tabs>
        <w:tab w:val="left" w:pos="900"/>
      </w:tabs>
      <w:spacing w:after="240"/>
      <w:ind w:left="397"/>
      <w:jc w:val="both"/>
    </w:pPr>
    <w:rPr>
      <w:rFonts w:cs="Arial"/>
      <w:sz w:val="22"/>
    </w:rPr>
  </w:style>
  <w:style w:type="character" w:styleId="UnresolvedMention">
    <w:name w:val="Unresolved Mention"/>
    <w:uiPriority w:val="99"/>
    <w:semiHidden/>
    <w:unhideWhenUsed/>
    <w:rsid w:val="004B44C8"/>
    <w:rPr>
      <w:color w:val="605E5C"/>
      <w:shd w:val="clear" w:color="auto" w:fill="E1DFDD"/>
    </w:rPr>
  </w:style>
  <w:style w:type="paragraph" w:styleId="TOCHeading">
    <w:name w:val="TOC Heading"/>
    <w:basedOn w:val="Heading1"/>
    <w:next w:val="Normal"/>
    <w:uiPriority w:val="39"/>
    <w:unhideWhenUsed/>
    <w:qFormat/>
    <w:rsid w:val="003147E9"/>
    <w:pPr>
      <w:keepLines/>
      <w:numPr>
        <w:numId w:val="0"/>
      </w:numPr>
      <w:spacing w:before="240" w:line="259" w:lineRule="auto"/>
      <w:jc w:val="left"/>
      <w:outlineLvl w:val="9"/>
    </w:pPr>
    <w:rPr>
      <w:rFonts w:ascii="Calibri Light" w:hAnsi="Calibri Light" w:cs="Times New Roman"/>
      <w:b w:val="0"/>
      <w:bCs w:val="0"/>
      <w:caps w:val="0"/>
      <w:color w:val="2F5496"/>
      <w:sz w:val="32"/>
      <w:szCs w:val="32"/>
      <w:lang w:val="en-US" w:eastAsia="en-US"/>
    </w:rPr>
  </w:style>
  <w:style w:type="paragraph" w:styleId="TOC3">
    <w:name w:val="toc 3"/>
    <w:basedOn w:val="Normal"/>
    <w:next w:val="Normal"/>
    <w:autoRedefine/>
    <w:uiPriority w:val="39"/>
    <w:rsid w:val="003147E9"/>
    <w:pPr>
      <w:ind w:left="480"/>
    </w:pPr>
  </w:style>
  <w:style w:type="paragraph" w:styleId="TOC1">
    <w:name w:val="toc 1"/>
    <w:basedOn w:val="Normal"/>
    <w:next w:val="Normal"/>
    <w:autoRedefine/>
    <w:uiPriority w:val="39"/>
    <w:rsid w:val="003147E9"/>
  </w:style>
  <w:style w:type="paragraph" w:styleId="TOC2">
    <w:name w:val="toc 2"/>
    <w:basedOn w:val="Normal"/>
    <w:next w:val="Normal"/>
    <w:autoRedefine/>
    <w:uiPriority w:val="39"/>
    <w:rsid w:val="003147E9"/>
    <w:pPr>
      <w:ind w:left="240"/>
    </w:pPr>
  </w:style>
  <w:style w:type="paragraph" w:styleId="Subtitle">
    <w:name w:val="Subtitle"/>
    <w:basedOn w:val="Normal"/>
    <w:next w:val="Normal"/>
    <w:link w:val="SubtitleChar"/>
    <w:qFormat/>
    <w:rsid w:val="003147E9"/>
    <w:pPr>
      <w:spacing w:after="60"/>
      <w:jc w:val="center"/>
      <w:outlineLvl w:val="1"/>
    </w:pPr>
    <w:rPr>
      <w:rFonts w:ascii="Calibri Light" w:hAnsi="Calibri Light"/>
    </w:rPr>
  </w:style>
  <w:style w:type="character" w:customStyle="1" w:styleId="SubtitleChar">
    <w:name w:val="Subtitle Char"/>
    <w:link w:val="Subtitle"/>
    <w:rsid w:val="003147E9"/>
    <w:rPr>
      <w:rFonts w:ascii="Calibri Light" w:eastAsia="Times New Roman" w:hAnsi="Calibri Light" w:cs="Times New Roman"/>
      <w:sz w:val="24"/>
      <w:szCs w:val="24"/>
      <w:lang w:eastAsia="en-US"/>
    </w:rPr>
  </w:style>
  <w:style w:type="paragraph" w:customStyle="1" w:styleId="Helvetica">
    <w:name w:val="Helvetica"/>
    <w:aliases w:val="12 point"/>
    <w:rsid w:val="0040705A"/>
    <w:pPr>
      <w:widowControl w:val="0"/>
    </w:pPr>
    <w:rPr>
      <w:color w:val="000000"/>
      <w:sz w:val="24"/>
      <w:lang w:eastAsia="en-US"/>
    </w:rPr>
  </w:style>
  <w:style w:type="paragraph" w:styleId="BlockText">
    <w:name w:val="Block Text"/>
    <w:basedOn w:val="Normal"/>
    <w:rsid w:val="0040705A"/>
    <w:pPr>
      <w:ind w:left="36" w:right="36"/>
      <w:jc w:val="center"/>
    </w:pPr>
    <w:rPr>
      <w:rFonts w:ascii="Times New Roman" w:hAnsi="Times New Roman"/>
      <w:b/>
      <w:color w:val="000000"/>
      <w:szCs w:val="20"/>
    </w:rPr>
  </w:style>
  <w:style w:type="paragraph" w:customStyle="1" w:styleId="Normal1">
    <w:name w:val="Normal1"/>
    <w:basedOn w:val="Normal"/>
    <w:link w:val="normalChar"/>
    <w:rsid w:val="0040705A"/>
    <w:rPr>
      <w:szCs w:val="20"/>
      <w:lang w:val="en-US"/>
    </w:rPr>
  </w:style>
  <w:style w:type="paragraph" w:customStyle="1" w:styleId="Figurelabel">
    <w:name w:val="Figure label"/>
    <w:basedOn w:val="Normal"/>
    <w:next w:val="BodyText"/>
    <w:rsid w:val="0040705A"/>
    <w:pPr>
      <w:numPr>
        <w:numId w:val="3"/>
      </w:numPr>
      <w:spacing w:line="360" w:lineRule="auto"/>
    </w:pPr>
    <w:rPr>
      <w:rFonts w:ascii="Tahoma" w:hAnsi="Tahoma"/>
      <w:b/>
      <w:sz w:val="22"/>
      <w:szCs w:val="20"/>
    </w:rPr>
  </w:style>
  <w:style w:type="character" w:customStyle="1" w:styleId="normalChar">
    <w:name w:val="normal Char"/>
    <w:link w:val="Normal1"/>
    <w:rsid w:val="0040705A"/>
    <w:rPr>
      <w:rFonts w:ascii="Arial" w:hAnsi="Arial"/>
      <w:sz w:val="24"/>
      <w:lang w:val="en-US" w:eastAsia="en-US"/>
    </w:rPr>
  </w:style>
  <w:style w:type="paragraph" w:styleId="ListParagraph">
    <w:name w:val="List Paragraph"/>
    <w:basedOn w:val="Normal"/>
    <w:uiPriority w:val="34"/>
    <w:qFormat/>
    <w:rsid w:val="00496F19"/>
    <w:pPr>
      <w:ind w:left="720"/>
      <w:contextualSpacing/>
    </w:pPr>
  </w:style>
  <w:style w:type="character" w:customStyle="1" w:styleId="Heading5Char">
    <w:name w:val="Heading 5 Char"/>
    <w:basedOn w:val="DefaultParagraphFont"/>
    <w:link w:val="Heading5"/>
    <w:rsid w:val="00663512"/>
    <w:rPr>
      <w:rFonts w:ascii="Arial" w:hAnsi="Arial" w:cs="Arial"/>
      <w:b/>
      <w:bCs/>
      <w:i/>
      <w:iCs/>
      <w:sz w:val="26"/>
      <w:szCs w:val="26"/>
    </w:rPr>
  </w:style>
  <w:style w:type="paragraph" w:styleId="BodyTextIndent2">
    <w:name w:val="Body Text Indent 2"/>
    <w:basedOn w:val="Normal"/>
    <w:link w:val="BodyTextIndent2Char"/>
    <w:rsid w:val="00663512"/>
    <w:pPr>
      <w:ind w:left="1260"/>
    </w:pPr>
    <w:rPr>
      <w:rFonts w:ascii="Tahoma" w:hAnsi="Tahoma" w:cs="Tahoma"/>
    </w:rPr>
  </w:style>
  <w:style w:type="character" w:customStyle="1" w:styleId="BodyTextIndent2Char">
    <w:name w:val="Body Text Indent 2 Char"/>
    <w:basedOn w:val="DefaultParagraphFont"/>
    <w:link w:val="BodyTextIndent2"/>
    <w:rsid w:val="00663512"/>
    <w:rPr>
      <w:rFonts w:ascii="Tahoma" w:hAnsi="Tahoma" w:cs="Tahoma"/>
      <w:sz w:val="24"/>
      <w:szCs w:val="24"/>
      <w:lang w:eastAsia="en-US"/>
    </w:rPr>
  </w:style>
  <w:style w:type="paragraph" w:customStyle="1" w:styleId="Default">
    <w:name w:val="Default"/>
    <w:rsid w:val="00663512"/>
    <w:pPr>
      <w:autoSpaceDE w:val="0"/>
      <w:autoSpaceDN w:val="0"/>
      <w:adjustRightInd w:val="0"/>
    </w:pPr>
    <w:rPr>
      <w:rFonts w:ascii="Century Schoolbook" w:hAnsi="Century Schoolbook" w:cs="Century Schoolbook"/>
      <w:color w:val="000000"/>
      <w:sz w:val="24"/>
      <w:szCs w:val="24"/>
    </w:rPr>
  </w:style>
  <w:style w:type="paragraph" w:styleId="EnvelopeReturn">
    <w:name w:val="envelope return"/>
    <w:basedOn w:val="Normal"/>
    <w:rsid w:val="00663512"/>
    <w:pPr>
      <w:widowControl w:val="0"/>
    </w:pPr>
    <w:rPr>
      <w:sz w:val="16"/>
      <w:szCs w:val="20"/>
    </w:rPr>
  </w:style>
  <w:style w:type="paragraph" w:styleId="TOC4">
    <w:name w:val="toc 4"/>
    <w:basedOn w:val="Normal"/>
    <w:next w:val="Normal"/>
    <w:autoRedefine/>
    <w:uiPriority w:val="39"/>
    <w:rsid w:val="00663512"/>
    <w:pPr>
      <w:ind w:left="440"/>
    </w:pPr>
    <w:rPr>
      <w:rFonts w:ascii="Times New Roman" w:hAnsi="Times New Roman"/>
      <w:sz w:val="20"/>
      <w:szCs w:val="20"/>
      <w:lang w:eastAsia="en-GB"/>
    </w:rPr>
  </w:style>
  <w:style w:type="paragraph" w:styleId="TOC5">
    <w:name w:val="toc 5"/>
    <w:basedOn w:val="Normal"/>
    <w:next w:val="Normal"/>
    <w:autoRedefine/>
    <w:uiPriority w:val="39"/>
    <w:rsid w:val="00663512"/>
    <w:pPr>
      <w:ind w:left="660"/>
    </w:pPr>
    <w:rPr>
      <w:rFonts w:ascii="Times New Roman" w:hAnsi="Times New Roman"/>
      <w:sz w:val="20"/>
      <w:szCs w:val="20"/>
      <w:lang w:eastAsia="en-GB"/>
    </w:rPr>
  </w:style>
  <w:style w:type="paragraph" w:styleId="TOC6">
    <w:name w:val="toc 6"/>
    <w:basedOn w:val="Normal"/>
    <w:next w:val="Normal"/>
    <w:autoRedefine/>
    <w:uiPriority w:val="39"/>
    <w:rsid w:val="00663512"/>
    <w:pPr>
      <w:ind w:left="880"/>
    </w:pPr>
    <w:rPr>
      <w:rFonts w:ascii="Times New Roman" w:hAnsi="Times New Roman"/>
      <w:sz w:val="20"/>
      <w:szCs w:val="20"/>
      <w:lang w:eastAsia="en-GB"/>
    </w:rPr>
  </w:style>
  <w:style w:type="paragraph" w:styleId="TOC7">
    <w:name w:val="toc 7"/>
    <w:basedOn w:val="Normal"/>
    <w:next w:val="Normal"/>
    <w:autoRedefine/>
    <w:uiPriority w:val="39"/>
    <w:rsid w:val="00663512"/>
    <w:pPr>
      <w:ind w:left="1100"/>
    </w:pPr>
    <w:rPr>
      <w:rFonts w:ascii="Times New Roman" w:hAnsi="Times New Roman"/>
      <w:sz w:val="20"/>
      <w:szCs w:val="20"/>
      <w:lang w:eastAsia="en-GB"/>
    </w:rPr>
  </w:style>
  <w:style w:type="paragraph" w:styleId="TOC8">
    <w:name w:val="toc 8"/>
    <w:basedOn w:val="Normal"/>
    <w:next w:val="Normal"/>
    <w:autoRedefine/>
    <w:uiPriority w:val="39"/>
    <w:rsid w:val="00663512"/>
    <w:pPr>
      <w:ind w:left="1320"/>
    </w:pPr>
    <w:rPr>
      <w:rFonts w:ascii="Times New Roman" w:hAnsi="Times New Roman"/>
      <w:sz w:val="20"/>
      <w:szCs w:val="20"/>
      <w:lang w:eastAsia="en-GB"/>
    </w:rPr>
  </w:style>
  <w:style w:type="paragraph" w:styleId="TOC9">
    <w:name w:val="toc 9"/>
    <w:basedOn w:val="Normal"/>
    <w:next w:val="Normal"/>
    <w:autoRedefine/>
    <w:uiPriority w:val="39"/>
    <w:rsid w:val="00663512"/>
    <w:pPr>
      <w:ind w:left="1540"/>
    </w:pPr>
    <w:rPr>
      <w:rFonts w:ascii="Times New Roman" w:hAnsi="Times New Roman"/>
      <w:sz w:val="20"/>
      <w:szCs w:val="20"/>
      <w:lang w:eastAsia="en-GB"/>
    </w:rPr>
  </w:style>
  <w:style w:type="paragraph" w:customStyle="1" w:styleId="TEXT">
    <w:name w:val="TEXT"/>
    <w:rsid w:val="00663512"/>
    <w:pPr>
      <w:tabs>
        <w:tab w:val="left" w:pos="432"/>
        <w:tab w:val="left" w:pos="720"/>
        <w:tab w:val="left" w:pos="1440"/>
        <w:tab w:val="left" w:pos="2160"/>
        <w:tab w:val="left" w:pos="2880"/>
        <w:tab w:val="left" w:pos="3600"/>
        <w:tab w:val="left" w:pos="4320"/>
      </w:tabs>
      <w:suppressAutoHyphens/>
      <w:spacing w:line="360" w:lineRule="auto"/>
    </w:pPr>
    <w:rPr>
      <w:rFonts w:ascii="Garamond" w:hAnsi="Garamond"/>
      <w:sz w:val="24"/>
      <w:lang w:eastAsia="en-US"/>
    </w:rPr>
  </w:style>
  <w:style w:type="paragraph" w:styleId="PlainText">
    <w:name w:val="Plain Text"/>
    <w:basedOn w:val="Normal"/>
    <w:link w:val="PlainTextChar"/>
    <w:rsid w:val="00663512"/>
    <w:rPr>
      <w:rFonts w:ascii="Courier New" w:hAnsi="Courier New" w:cs="Courier New"/>
      <w:sz w:val="20"/>
      <w:szCs w:val="20"/>
      <w:lang w:eastAsia="en-GB"/>
    </w:rPr>
  </w:style>
  <w:style w:type="character" w:customStyle="1" w:styleId="PlainTextChar">
    <w:name w:val="Plain Text Char"/>
    <w:basedOn w:val="DefaultParagraphFont"/>
    <w:link w:val="PlainText"/>
    <w:rsid w:val="00663512"/>
    <w:rPr>
      <w:rFonts w:ascii="Courier New" w:hAnsi="Courier New" w:cs="Courier New"/>
    </w:rPr>
  </w:style>
  <w:style w:type="paragraph" w:customStyle="1" w:styleId="QAHeading1">
    <w:name w:val="QA Heading 1"/>
    <w:basedOn w:val="Heading1"/>
    <w:link w:val="QAHeading1Char"/>
    <w:autoRedefine/>
    <w:qFormat/>
    <w:rsid w:val="00663512"/>
    <w:pPr>
      <w:numPr>
        <w:numId w:val="4"/>
      </w:numPr>
      <w:jc w:val="left"/>
    </w:pPr>
    <w:rPr>
      <w:rFonts w:ascii="Arial Bold" w:hAnsi="Arial Bold" w:cs="Times New Roman"/>
      <w:b w:val="0"/>
      <w:bCs w:val="0"/>
      <w:sz w:val="24"/>
      <w:szCs w:val="20"/>
      <w:lang w:eastAsia="en-US"/>
    </w:rPr>
  </w:style>
  <w:style w:type="paragraph" w:customStyle="1" w:styleId="QAHeading2">
    <w:name w:val="QA Heading 2"/>
    <w:basedOn w:val="QAHeading1"/>
    <w:link w:val="QAHeading2Char"/>
    <w:autoRedefine/>
    <w:qFormat/>
    <w:rsid w:val="00663512"/>
    <w:pPr>
      <w:numPr>
        <w:numId w:val="0"/>
      </w:numPr>
    </w:pPr>
    <w:rPr>
      <w:b/>
      <w:caps w:val="0"/>
      <w:sz w:val="22"/>
    </w:rPr>
  </w:style>
  <w:style w:type="character" w:customStyle="1" w:styleId="Heading1Char">
    <w:name w:val="Heading 1 Char"/>
    <w:aliases w:val="Titol 1 Char,Outline1 Char"/>
    <w:link w:val="Heading1"/>
    <w:rsid w:val="00663512"/>
    <w:rPr>
      <w:rFonts w:ascii="Arial" w:hAnsi="Arial" w:cs="Arial"/>
      <w:b/>
      <w:bCs/>
      <w:caps/>
      <w:sz w:val="28"/>
      <w:szCs w:val="24"/>
    </w:rPr>
  </w:style>
  <w:style w:type="character" w:customStyle="1" w:styleId="QAHeading1Char">
    <w:name w:val="QA Heading 1 Char"/>
    <w:link w:val="QAHeading1"/>
    <w:rsid w:val="00663512"/>
    <w:rPr>
      <w:rFonts w:ascii="Arial Bold" w:hAnsi="Arial Bold"/>
      <w:caps/>
      <w:sz w:val="24"/>
      <w:lang w:eastAsia="en-US"/>
    </w:rPr>
  </w:style>
  <w:style w:type="character" w:customStyle="1" w:styleId="QAHeading2Char">
    <w:name w:val="QA Heading 2 Char"/>
    <w:link w:val="QAHeading2"/>
    <w:rsid w:val="00663512"/>
    <w:rPr>
      <w:rFonts w:ascii="Arial Bold" w:hAnsi="Arial Bold"/>
      <w:b/>
      <w:sz w:val="22"/>
      <w:lang w:eastAsia="en-US"/>
    </w:rPr>
  </w:style>
  <w:style w:type="character" w:customStyle="1" w:styleId="spelle">
    <w:name w:val="spelle"/>
    <w:basedOn w:val="DefaultParagraphFont"/>
    <w:rsid w:val="008F42B2"/>
  </w:style>
  <w:style w:type="table" w:customStyle="1" w:styleId="TableGrid0">
    <w:name w:val="TableGrid"/>
    <w:rsid w:val="00707ADF"/>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4Char">
    <w:name w:val="Heading 4 Char"/>
    <w:basedOn w:val="DefaultParagraphFont"/>
    <w:link w:val="Heading4"/>
    <w:rsid w:val="00A71AB4"/>
    <w:rPr>
      <w:rFonts w:ascii="Bell MT" w:hAnsi="Bell MT"/>
      <w:sz w:val="24"/>
      <w:lang w:eastAsia="en-US"/>
    </w:rPr>
  </w:style>
  <w:style w:type="character" w:customStyle="1" w:styleId="Heading7Char">
    <w:name w:val="Heading 7 Char"/>
    <w:basedOn w:val="DefaultParagraphFont"/>
    <w:link w:val="Heading7"/>
    <w:rsid w:val="00A71AB4"/>
    <w:rPr>
      <w:b/>
      <w:lang w:eastAsia="en-US"/>
    </w:rPr>
  </w:style>
  <w:style w:type="character" w:customStyle="1" w:styleId="Heading8Char">
    <w:name w:val="Heading 8 Char"/>
    <w:basedOn w:val="DefaultParagraphFont"/>
    <w:link w:val="Heading8"/>
    <w:rsid w:val="00A71AB4"/>
    <w:rPr>
      <w:b/>
      <w:sz w:val="24"/>
      <w:lang w:eastAsia="en-US"/>
    </w:rPr>
  </w:style>
  <w:style w:type="character" w:customStyle="1" w:styleId="Heading9Char">
    <w:name w:val="Heading 9 Char"/>
    <w:basedOn w:val="DefaultParagraphFont"/>
    <w:link w:val="Heading9"/>
    <w:rsid w:val="00A71AB4"/>
    <w:rPr>
      <w:rFonts w:ascii="Bell MT" w:hAnsi="Bell MT"/>
      <w:b/>
      <w:sz w:val="24"/>
      <w:u w:val="single"/>
      <w:lang w:eastAsia="en-US"/>
    </w:rPr>
  </w:style>
  <w:style w:type="character" w:customStyle="1" w:styleId="Heading3Char">
    <w:name w:val="Heading 3 Char"/>
    <w:basedOn w:val="DefaultParagraphFont"/>
    <w:link w:val="Heading3"/>
    <w:rsid w:val="00A71AB4"/>
    <w:rPr>
      <w:rFonts w:ascii="Arial" w:hAnsi="Arial" w:cs="Arial"/>
      <w:b/>
      <w:bCs/>
      <w:sz w:val="26"/>
      <w:szCs w:val="26"/>
    </w:rPr>
  </w:style>
  <w:style w:type="character" w:customStyle="1" w:styleId="Heading6Char">
    <w:name w:val="Heading 6 Char"/>
    <w:link w:val="Heading6"/>
    <w:rsid w:val="00A71AB4"/>
    <w:rPr>
      <w:rFonts w:ascii="Arial" w:hAnsi="Arial"/>
      <w:b/>
      <w:bCs/>
      <w:sz w:val="22"/>
      <w:szCs w:val="22"/>
    </w:rPr>
  </w:style>
  <w:style w:type="character" w:customStyle="1" w:styleId="FooterChar">
    <w:name w:val="Footer Char"/>
    <w:basedOn w:val="DefaultParagraphFont"/>
    <w:link w:val="Footer"/>
    <w:uiPriority w:val="99"/>
    <w:rsid w:val="00A71AB4"/>
    <w:rPr>
      <w:rFonts w:ascii="Arial" w:eastAsia="MS Mincho" w:hAnsi="Arial"/>
      <w:kern w:val="18"/>
      <w:sz w:val="16"/>
      <w:lang w:eastAsia="en-US"/>
    </w:rPr>
  </w:style>
  <w:style w:type="paragraph" w:customStyle="1" w:styleId="bodytext1">
    <w:name w:val="bodytext1"/>
    <w:basedOn w:val="Normal"/>
    <w:rsid w:val="00A71AB4"/>
    <w:rPr>
      <w:rFonts w:eastAsiaTheme="minorHAnsi" w:cstheme="minorBidi"/>
      <w:sz w:val="22"/>
      <w:szCs w:val="22"/>
    </w:rPr>
  </w:style>
  <w:style w:type="character" w:customStyle="1" w:styleId="BodyTextIndentChar">
    <w:name w:val="Body Text Indent Char"/>
    <w:basedOn w:val="DefaultParagraphFont"/>
    <w:link w:val="BodyTextIndent"/>
    <w:rsid w:val="00A71AB4"/>
    <w:rPr>
      <w:rFonts w:ascii="Arial" w:hAnsi="Arial"/>
      <w:sz w:val="24"/>
      <w:szCs w:val="24"/>
      <w:lang w:eastAsia="en-US"/>
    </w:rPr>
  </w:style>
  <w:style w:type="character" w:customStyle="1" w:styleId="BalloonTextChar">
    <w:name w:val="Balloon Text Char"/>
    <w:basedOn w:val="DefaultParagraphFont"/>
    <w:link w:val="BalloonText"/>
    <w:rsid w:val="00A71AB4"/>
    <w:rPr>
      <w:rFonts w:ascii="Tahoma" w:hAnsi="Tahoma" w:cs="Tahoma"/>
      <w:sz w:val="16"/>
      <w:szCs w:val="16"/>
      <w:lang w:eastAsia="en-US"/>
    </w:rPr>
  </w:style>
  <w:style w:type="character" w:customStyle="1" w:styleId="BodyText2Char">
    <w:name w:val="Body Text 2 Char"/>
    <w:basedOn w:val="DefaultParagraphFont"/>
    <w:link w:val="BodyText2"/>
    <w:rsid w:val="00A71AB4"/>
    <w:rPr>
      <w:rFonts w:ascii="Arial" w:hAnsi="Arial"/>
      <w:sz w:val="24"/>
      <w:szCs w:val="24"/>
      <w:lang w:eastAsia="en-US"/>
    </w:rPr>
  </w:style>
  <w:style w:type="paragraph" w:styleId="BodyTextIndent3">
    <w:name w:val="Body Text Indent 3"/>
    <w:basedOn w:val="Default"/>
    <w:next w:val="Default"/>
    <w:link w:val="BodyTextIndent3Char"/>
    <w:rsid w:val="00A71AB4"/>
    <w:rPr>
      <w:rFonts w:ascii="Arial" w:eastAsia="SimSun" w:hAnsi="Arial" w:cs="Times New Roman"/>
      <w:color w:val="auto"/>
      <w:lang w:eastAsia="zh-CN"/>
    </w:rPr>
  </w:style>
  <w:style w:type="character" w:customStyle="1" w:styleId="BodyTextIndent3Char">
    <w:name w:val="Body Text Indent 3 Char"/>
    <w:basedOn w:val="DefaultParagraphFont"/>
    <w:link w:val="BodyTextIndent3"/>
    <w:rsid w:val="00A71AB4"/>
    <w:rPr>
      <w:rFonts w:ascii="Arial" w:eastAsia="SimSun" w:hAnsi="Arial"/>
      <w:sz w:val="24"/>
      <w:szCs w:val="24"/>
      <w:lang w:eastAsia="zh-CN"/>
    </w:rPr>
  </w:style>
  <w:style w:type="character" w:customStyle="1" w:styleId="DateChar">
    <w:name w:val="Date Char"/>
    <w:basedOn w:val="DefaultParagraphFont"/>
    <w:link w:val="Date"/>
    <w:rsid w:val="00A71AB4"/>
    <w:rPr>
      <w:rFonts w:ascii="Arial" w:eastAsia="MS Mincho" w:hAnsi="Arial"/>
      <w:kern w:val="18"/>
      <w:sz w:val="22"/>
      <w:lang w:eastAsia="en-US"/>
    </w:rPr>
  </w:style>
  <w:style w:type="paragraph" w:customStyle="1" w:styleId="BalloonText1">
    <w:name w:val="Balloon Text1"/>
    <w:basedOn w:val="Normal"/>
    <w:next w:val="BalloonText"/>
    <w:link w:val="balloontextChar0"/>
    <w:rsid w:val="00A71AB4"/>
    <w:pPr>
      <w:jc w:val="center"/>
    </w:pPr>
    <w:rPr>
      <w:rFonts w:cs="Arial"/>
      <w:b/>
      <w:sz w:val="18"/>
      <w:lang w:eastAsia="en-GB"/>
    </w:rPr>
  </w:style>
  <w:style w:type="character" w:customStyle="1" w:styleId="balloontextChar0">
    <w:name w:val="balloon text Char"/>
    <w:basedOn w:val="DefaultParagraphFont"/>
    <w:link w:val="BalloonText1"/>
    <w:rsid w:val="00A71AB4"/>
    <w:rPr>
      <w:rFonts w:ascii="Arial" w:hAnsi="Arial" w:cs="Arial"/>
      <w:b/>
      <w:sz w:val="18"/>
      <w:szCs w:val="24"/>
    </w:rPr>
  </w:style>
  <w:style w:type="character" w:customStyle="1" w:styleId="BodyTextChar">
    <w:name w:val="Body Text Char"/>
    <w:basedOn w:val="DefaultParagraphFont"/>
    <w:link w:val="BodyText"/>
    <w:rsid w:val="00A71AB4"/>
    <w:rPr>
      <w:rFonts w:ascii="Arial" w:hAnsi="Arial" w:cs="Arial"/>
      <w:sz w:val="22"/>
      <w:szCs w:val="24"/>
      <w:lang w:val="en-US" w:eastAsia="en-US"/>
    </w:rPr>
  </w:style>
  <w:style w:type="character" w:customStyle="1" w:styleId="MessageHeaderChar">
    <w:name w:val="Message Header Char"/>
    <w:basedOn w:val="DefaultParagraphFont"/>
    <w:link w:val="MessageHeader"/>
    <w:uiPriority w:val="99"/>
    <w:rsid w:val="00A71AB4"/>
    <w:rPr>
      <w:rFonts w:ascii="Arial" w:hAnsi="Arial"/>
      <w:spacing w:val="-5"/>
      <w:lang w:eastAsia="en-US"/>
    </w:rPr>
  </w:style>
  <w:style w:type="paragraph" w:customStyle="1" w:styleId="Pa4">
    <w:name w:val="Pa4"/>
    <w:basedOn w:val="Default"/>
    <w:next w:val="Default"/>
    <w:rsid w:val="00A71AB4"/>
    <w:pPr>
      <w:spacing w:after="160" w:line="241" w:lineRule="atLeast"/>
    </w:pPr>
    <w:rPr>
      <w:rFonts w:ascii="Arial" w:hAnsi="Arial" w:cs="Arial"/>
      <w:color w:val="auto"/>
    </w:rPr>
  </w:style>
  <w:style w:type="paragraph" w:customStyle="1" w:styleId="Pa5">
    <w:name w:val="Pa5"/>
    <w:basedOn w:val="Default"/>
    <w:next w:val="Default"/>
    <w:rsid w:val="00A71AB4"/>
    <w:pPr>
      <w:spacing w:after="160" w:line="241" w:lineRule="atLeast"/>
    </w:pPr>
    <w:rPr>
      <w:rFonts w:ascii="Arial" w:hAnsi="Arial" w:cs="Arial"/>
      <w:color w:val="auto"/>
    </w:rPr>
  </w:style>
  <w:style w:type="paragraph" w:customStyle="1" w:styleId="Pa7">
    <w:name w:val="Pa7"/>
    <w:basedOn w:val="Default"/>
    <w:next w:val="Default"/>
    <w:rsid w:val="00A71AB4"/>
    <w:pPr>
      <w:spacing w:line="241" w:lineRule="atLeast"/>
    </w:pPr>
    <w:rPr>
      <w:rFonts w:ascii="Arial" w:hAnsi="Arial" w:cs="Arial"/>
      <w:color w:val="auto"/>
    </w:rPr>
  </w:style>
  <w:style w:type="character" w:customStyle="1" w:styleId="hl">
    <w:name w:val="hl"/>
    <w:rsid w:val="00A71AB4"/>
    <w:rPr>
      <w:rFonts w:ascii="Times New Roman" w:hAnsi="Times New Roman" w:cs="Times New Roman" w:hint="default"/>
    </w:rPr>
  </w:style>
  <w:style w:type="paragraph" w:styleId="NoSpacing">
    <w:name w:val="No Spacing"/>
    <w:uiPriority w:val="1"/>
    <w:qFormat/>
    <w:rsid w:val="00A71AB4"/>
    <w:rPr>
      <w:sz w:val="24"/>
      <w:szCs w:val="24"/>
    </w:rPr>
  </w:style>
  <w:style w:type="character" w:customStyle="1" w:styleId="highlightedsearchterm">
    <w:name w:val="highlightedsearchterm"/>
    <w:rsid w:val="00A71AB4"/>
    <w:rPr>
      <w:rFonts w:cs="Times New Roman"/>
    </w:rPr>
  </w:style>
  <w:style w:type="paragraph" w:styleId="Title">
    <w:name w:val="Title"/>
    <w:basedOn w:val="Normal"/>
    <w:link w:val="TitleChar"/>
    <w:uiPriority w:val="10"/>
    <w:qFormat/>
    <w:rsid w:val="00A71AB4"/>
    <w:pPr>
      <w:jc w:val="center"/>
    </w:pPr>
    <w:rPr>
      <w:rFonts w:ascii="Times New Roman" w:hAnsi="Times New Roman"/>
      <w:b/>
      <w:szCs w:val="20"/>
    </w:rPr>
  </w:style>
  <w:style w:type="character" w:customStyle="1" w:styleId="TitleChar">
    <w:name w:val="Title Char"/>
    <w:basedOn w:val="DefaultParagraphFont"/>
    <w:link w:val="Title"/>
    <w:uiPriority w:val="10"/>
    <w:rsid w:val="00A71AB4"/>
    <w:rPr>
      <w:b/>
      <w:sz w:val="24"/>
      <w:lang w:eastAsia="en-US"/>
    </w:rPr>
  </w:style>
  <w:style w:type="character" w:customStyle="1" w:styleId="BodyText3Char">
    <w:name w:val="Body Text 3 Char"/>
    <w:basedOn w:val="DefaultParagraphFont"/>
    <w:link w:val="BodyText3"/>
    <w:rsid w:val="00A71AB4"/>
    <w:rPr>
      <w:rFonts w:ascii="Arial" w:hAnsi="Arial"/>
      <w:sz w:val="16"/>
      <w:szCs w:val="16"/>
    </w:rPr>
  </w:style>
  <w:style w:type="paragraph" w:styleId="Caption">
    <w:name w:val="caption"/>
    <w:basedOn w:val="Normal"/>
    <w:next w:val="Normal"/>
    <w:qFormat/>
    <w:rsid w:val="00A71AB4"/>
    <w:pPr>
      <w:jc w:val="right"/>
    </w:pPr>
    <w:rPr>
      <w:b/>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97570">
      <w:bodyDiv w:val="1"/>
      <w:marLeft w:val="0"/>
      <w:marRight w:val="0"/>
      <w:marTop w:val="0"/>
      <w:marBottom w:val="0"/>
      <w:divBdr>
        <w:top w:val="none" w:sz="0" w:space="0" w:color="auto"/>
        <w:left w:val="none" w:sz="0" w:space="0" w:color="auto"/>
        <w:bottom w:val="none" w:sz="0" w:space="0" w:color="auto"/>
        <w:right w:val="none" w:sz="0" w:space="0" w:color="auto"/>
      </w:divBdr>
    </w:div>
    <w:div w:id="881790214">
      <w:bodyDiv w:val="1"/>
      <w:marLeft w:val="0"/>
      <w:marRight w:val="0"/>
      <w:marTop w:val="0"/>
      <w:marBottom w:val="0"/>
      <w:divBdr>
        <w:top w:val="none" w:sz="0" w:space="0" w:color="auto"/>
        <w:left w:val="none" w:sz="0" w:space="0" w:color="auto"/>
        <w:bottom w:val="none" w:sz="0" w:space="0" w:color="auto"/>
        <w:right w:val="none" w:sz="0" w:space="0" w:color="auto"/>
      </w:divBdr>
    </w:div>
    <w:div w:id="1033385424">
      <w:bodyDiv w:val="1"/>
      <w:marLeft w:val="0"/>
      <w:marRight w:val="0"/>
      <w:marTop w:val="0"/>
      <w:marBottom w:val="0"/>
      <w:divBdr>
        <w:top w:val="none" w:sz="0" w:space="0" w:color="auto"/>
        <w:left w:val="none" w:sz="0" w:space="0" w:color="auto"/>
        <w:bottom w:val="none" w:sz="0" w:space="0" w:color="auto"/>
        <w:right w:val="none" w:sz="0" w:space="0" w:color="auto"/>
      </w:divBdr>
      <w:divsChild>
        <w:div w:id="1771269539">
          <w:marLeft w:val="0"/>
          <w:marRight w:val="0"/>
          <w:marTop w:val="0"/>
          <w:marBottom w:val="0"/>
          <w:divBdr>
            <w:top w:val="none" w:sz="0" w:space="0" w:color="auto"/>
            <w:left w:val="none" w:sz="0" w:space="0" w:color="auto"/>
            <w:bottom w:val="none" w:sz="0" w:space="0" w:color="auto"/>
            <w:right w:val="none" w:sz="0" w:space="0" w:color="auto"/>
          </w:divBdr>
          <w:divsChild>
            <w:div w:id="275983555">
              <w:marLeft w:val="0"/>
              <w:marRight w:val="0"/>
              <w:marTop w:val="0"/>
              <w:marBottom w:val="0"/>
              <w:divBdr>
                <w:top w:val="none" w:sz="0" w:space="0" w:color="auto"/>
                <w:left w:val="none" w:sz="0" w:space="0" w:color="auto"/>
                <w:bottom w:val="none" w:sz="0" w:space="0" w:color="auto"/>
                <w:right w:val="none" w:sz="0" w:space="0" w:color="auto"/>
              </w:divBdr>
            </w:div>
            <w:div w:id="942155522">
              <w:marLeft w:val="0"/>
              <w:marRight w:val="0"/>
              <w:marTop w:val="0"/>
              <w:marBottom w:val="0"/>
              <w:divBdr>
                <w:top w:val="none" w:sz="0" w:space="0" w:color="auto"/>
                <w:left w:val="none" w:sz="0" w:space="0" w:color="auto"/>
                <w:bottom w:val="none" w:sz="0" w:space="0" w:color="auto"/>
                <w:right w:val="none" w:sz="0" w:space="0" w:color="auto"/>
              </w:divBdr>
            </w:div>
            <w:div w:id="1058628734">
              <w:marLeft w:val="0"/>
              <w:marRight w:val="0"/>
              <w:marTop w:val="0"/>
              <w:marBottom w:val="0"/>
              <w:divBdr>
                <w:top w:val="none" w:sz="0" w:space="0" w:color="auto"/>
                <w:left w:val="none" w:sz="0" w:space="0" w:color="auto"/>
                <w:bottom w:val="none" w:sz="0" w:space="0" w:color="auto"/>
                <w:right w:val="none" w:sz="0" w:space="0" w:color="auto"/>
              </w:divBdr>
              <w:divsChild>
                <w:div w:id="1365447447">
                  <w:marLeft w:val="0"/>
                  <w:marRight w:val="0"/>
                  <w:marTop w:val="0"/>
                  <w:marBottom w:val="0"/>
                  <w:divBdr>
                    <w:top w:val="none" w:sz="0" w:space="0" w:color="auto"/>
                    <w:left w:val="none" w:sz="0" w:space="0" w:color="auto"/>
                    <w:bottom w:val="none" w:sz="0" w:space="0" w:color="auto"/>
                    <w:right w:val="none" w:sz="0" w:space="0" w:color="auto"/>
                  </w:divBdr>
                </w:div>
                <w:div w:id="19007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8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mperial.ac.uk/media/imperial-college/administration-and-support-services/records-and-archives/public/TransferringRecordsACRU.pdf" TargetMode="External"/><Relationship Id="rId18" Type="http://schemas.openxmlformats.org/officeDocument/2006/relationships/hyperlink" Target="https://www.imperial.ac.uk/media/imperial-college/administration-and-support-services/records-and-archives/public/RetentionSchedule.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cru@imperial.ac.uk" TargetMode="External"/><Relationship Id="rId17" Type="http://schemas.openxmlformats.org/officeDocument/2006/relationships/hyperlink" Target="https://www.imperial.ac.uk/admin-services/acru/recordsmanagement/" TargetMode="External"/><Relationship Id="rId2" Type="http://schemas.openxmlformats.org/officeDocument/2006/relationships/customXml" Target="../customXml/item2.xml"/><Relationship Id="rId16" Type="http://schemas.openxmlformats.org/officeDocument/2006/relationships/hyperlink" Target="https://www.imperial.ac.uk/safety/safety-by-topic/manual-handl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ru@imperial.ac.uk" TargetMode="External"/><Relationship Id="rId5" Type="http://schemas.openxmlformats.org/officeDocument/2006/relationships/numbering" Target="numbering.xml"/><Relationship Id="rId15" Type="http://schemas.openxmlformats.org/officeDocument/2006/relationships/hyperlink" Target="https://www.imperial.ac.uk/admin-services/acru/recordsmanagement/managingyourrecord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mperial.ac.uk/admin-services/acru/recordsmanagemen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E63F9D2D7234086A100F12DE4F264" ma:contentTypeVersion="1" ma:contentTypeDescription="Create a new document." ma:contentTypeScope="" ma:versionID="633e2ed6db3d2e903f330d8bd380fa06">
  <xsd:schema xmlns:xsd="http://www.w3.org/2001/XMLSchema" xmlns:xs="http://www.w3.org/2001/XMLSchema" xmlns:p="http://schemas.microsoft.com/office/2006/metadata/properties" targetNamespace="http://schemas.microsoft.com/office/2006/metadata/properties" ma:root="true" ma:fieldsID="3c6d6999b258fe523918ae99dde6732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A2AE0-B11E-4F1C-BD87-3C5A3BD43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9BADBE-D923-43FC-9A9B-34957B3014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31FF38-0326-4998-AAB4-C100F9014BD3}">
  <ds:schemaRefs>
    <ds:schemaRef ds:uri="http://schemas.microsoft.com/sharepoint/v3/contenttype/forms"/>
  </ds:schemaRefs>
</ds:datastoreItem>
</file>

<file path=customXml/itemProps4.xml><?xml version="1.0" encoding="utf-8"?>
<ds:datastoreItem xmlns:ds="http://schemas.openxmlformats.org/officeDocument/2006/customXml" ds:itemID="{1DB1C2F0-9FC7-0348-9238-1704D54FA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1014</Words>
  <Characters>5896</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Human Resources Division</vt:lpstr>
      <vt:lpstr>Human Resources Division</vt:lpstr>
    </vt:vector>
  </TitlesOfParts>
  <Company>Imperial College</Company>
  <LinksUpToDate>false</LinksUpToDate>
  <CharactersWithSpaces>6897</CharactersWithSpaces>
  <SharedDoc>false</SharedDoc>
  <HLinks>
    <vt:vector size="6" baseType="variant">
      <vt:variant>
        <vt:i4>7929919</vt:i4>
      </vt:variant>
      <vt:variant>
        <vt:i4>-1</vt:i4>
      </vt:variant>
      <vt:variant>
        <vt:i4>2053</vt:i4>
      </vt:variant>
      <vt:variant>
        <vt:i4>4</vt:i4>
      </vt:variant>
      <vt:variant>
        <vt:lpwstr>http://www.cell.com/content/curren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Division</dc:title>
  <dc:subject/>
  <dc:creator>abarnes</dc:creator>
  <cp:keywords/>
  <cp:lastModifiedBy>Zicari, Agnese</cp:lastModifiedBy>
  <cp:revision>37</cp:revision>
  <cp:lastPrinted>2017-10-24T09:47:00Z</cp:lastPrinted>
  <dcterms:created xsi:type="dcterms:W3CDTF">2020-04-29T23:52:00Z</dcterms:created>
  <dcterms:modified xsi:type="dcterms:W3CDTF">2024-02-05T15:52:00Z</dcterms:modified>
</cp:coreProperties>
</file>