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0E3" w:rsidRPr="002F49D2" w:rsidRDefault="00302BC7" w:rsidP="002F49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Google Women </w:t>
      </w:r>
      <w:proofErr w:type="spellStart"/>
      <w:r>
        <w:rPr>
          <w:b/>
          <w:sz w:val="24"/>
          <w:szCs w:val="24"/>
        </w:rPr>
        <w:t>Techmakers</w:t>
      </w:r>
      <w:proofErr w:type="spellEnd"/>
      <w:r>
        <w:rPr>
          <w:b/>
          <w:sz w:val="24"/>
          <w:szCs w:val="24"/>
        </w:rPr>
        <w:t xml:space="preserve"> Scholars Program + a matching contribution from the Mech</w:t>
      </w:r>
      <w:r w:rsidR="00E90629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nical Engineering Department in total </w:t>
      </w:r>
      <w:r w:rsidR="008D60E3" w:rsidRPr="002F49D2">
        <w:rPr>
          <w:b/>
          <w:sz w:val="24"/>
          <w:szCs w:val="24"/>
        </w:rPr>
        <w:t xml:space="preserve">offers </w:t>
      </w:r>
      <w:r>
        <w:rPr>
          <w:b/>
          <w:sz w:val="24"/>
          <w:szCs w:val="24"/>
        </w:rPr>
        <w:t>£13,250</w:t>
      </w:r>
    </w:p>
    <w:p w:rsidR="00302BC7" w:rsidRPr="002F49D2" w:rsidRDefault="00302BC7" w:rsidP="002F49D2">
      <w:pPr>
        <w:jc w:val="center"/>
        <w:rPr>
          <w:b/>
          <w:color w:val="4472C4" w:themeColor="accent1"/>
          <w:sz w:val="24"/>
          <w:szCs w:val="24"/>
        </w:rPr>
      </w:pPr>
      <w:r w:rsidRPr="00302BC7">
        <w:rPr>
          <w:b/>
          <w:color w:val="4472C4" w:themeColor="accent1"/>
          <w:sz w:val="24"/>
          <w:szCs w:val="24"/>
        </w:rPr>
        <w:t>https://www.womentechmakers.com/scholars</w:t>
      </w:r>
    </w:p>
    <w:p w:rsidR="002F49D2" w:rsidRDefault="002F49D2">
      <w:pPr>
        <w:rPr>
          <w:sz w:val="24"/>
          <w:szCs w:val="24"/>
        </w:rPr>
      </w:pPr>
    </w:p>
    <w:p w:rsidR="008D60E3" w:rsidRDefault="008D60E3">
      <w:pPr>
        <w:rPr>
          <w:sz w:val="24"/>
          <w:szCs w:val="24"/>
        </w:rPr>
      </w:pPr>
      <w:r w:rsidRPr="008D60E3">
        <w:rPr>
          <w:sz w:val="24"/>
          <w:szCs w:val="24"/>
        </w:rPr>
        <w:t xml:space="preserve">If you wish to join the Advanced Mechanical Engineering </w:t>
      </w:r>
      <w:r w:rsidR="00AC27FE">
        <w:rPr>
          <w:sz w:val="24"/>
          <w:szCs w:val="24"/>
        </w:rPr>
        <w:t xml:space="preserve">(AME) </w:t>
      </w:r>
      <w:r w:rsidRPr="008D60E3">
        <w:rPr>
          <w:sz w:val="24"/>
          <w:szCs w:val="24"/>
        </w:rPr>
        <w:t xml:space="preserve">MSc </w:t>
      </w:r>
      <w:r w:rsidR="000A4021">
        <w:rPr>
          <w:sz w:val="24"/>
          <w:szCs w:val="24"/>
        </w:rPr>
        <w:t xml:space="preserve">course </w:t>
      </w:r>
      <w:r w:rsidRPr="008D60E3">
        <w:rPr>
          <w:sz w:val="24"/>
          <w:szCs w:val="24"/>
        </w:rPr>
        <w:t xml:space="preserve">and apply for this scholarship, </w:t>
      </w:r>
      <w:r w:rsidR="000B2182">
        <w:rPr>
          <w:sz w:val="24"/>
          <w:szCs w:val="24"/>
        </w:rPr>
        <w:t xml:space="preserve">we advise </w:t>
      </w:r>
      <w:r w:rsidR="002F49D2">
        <w:rPr>
          <w:sz w:val="24"/>
          <w:szCs w:val="24"/>
        </w:rPr>
        <w:t xml:space="preserve">you </w:t>
      </w:r>
      <w:r w:rsidR="000B2182">
        <w:rPr>
          <w:sz w:val="24"/>
          <w:szCs w:val="24"/>
        </w:rPr>
        <w:t>to</w:t>
      </w:r>
      <w:r w:rsidRPr="008D60E3">
        <w:rPr>
          <w:sz w:val="24"/>
          <w:szCs w:val="24"/>
        </w:rPr>
        <w:t xml:space="preserve"> </w:t>
      </w:r>
      <w:r w:rsidR="002F49D2" w:rsidRPr="007958CA">
        <w:rPr>
          <w:rFonts w:cs="Arial"/>
        </w:rPr>
        <w:t xml:space="preserve">first apply online through </w:t>
      </w:r>
      <w:r w:rsidR="002F49D2">
        <w:rPr>
          <w:rFonts w:cs="Arial"/>
        </w:rPr>
        <w:t xml:space="preserve">Imperial College </w:t>
      </w:r>
      <w:r w:rsidR="002F49D2" w:rsidRPr="007958CA">
        <w:rPr>
          <w:rFonts w:cs="Arial"/>
        </w:rPr>
        <w:t>Admissions to study for the full time Advanced Mechanical Engineering MSc Course (H3U8) starting October 20</w:t>
      </w:r>
      <w:r w:rsidR="002F49D2">
        <w:rPr>
          <w:rFonts w:cs="Arial"/>
        </w:rPr>
        <w:t>20</w:t>
      </w:r>
      <w:r w:rsidR="002F49D2" w:rsidRPr="007958CA">
        <w:rPr>
          <w:rFonts w:cs="Arial"/>
        </w:rPr>
        <w:t>.</w:t>
      </w:r>
      <w:r w:rsidR="002F49D2">
        <w:rPr>
          <w:rFonts w:cs="Arial"/>
        </w:rPr>
        <w:t xml:space="preserve"> </w:t>
      </w:r>
      <w:r w:rsidRPr="008D60E3">
        <w:rPr>
          <w:sz w:val="24"/>
          <w:szCs w:val="24"/>
        </w:rPr>
        <w:t>In you</w:t>
      </w:r>
      <w:r>
        <w:rPr>
          <w:sz w:val="24"/>
          <w:szCs w:val="24"/>
        </w:rPr>
        <w:t>r</w:t>
      </w:r>
      <w:r w:rsidRPr="008D60E3">
        <w:rPr>
          <w:sz w:val="24"/>
          <w:szCs w:val="24"/>
        </w:rPr>
        <w:t xml:space="preserve"> application to the AME course please indicate that you wish to apply </w:t>
      </w:r>
      <w:r w:rsidR="000A4021">
        <w:rPr>
          <w:sz w:val="24"/>
          <w:szCs w:val="24"/>
        </w:rPr>
        <w:t>for</w:t>
      </w:r>
      <w:r w:rsidRPr="008D60E3">
        <w:rPr>
          <w:sz w:val="24"/>
          <w:szCs w:val="24"/>
        </w:rPr>
        <w:t xml:space="preserve"> the </w:t>
      </w:r>
      <w:proofErr w:type="spellStart"/>
      <w:r w:rsidR="00AC27FE">
        <w:rPr>
          <w:sz w:val="24"/>
          <w:szCs w:val="24"/>
        </w:rPr>
        <w:t>Techmakers</w:t>
      </w:r>
      <w:proofErr w:type="spellEnd"/>
      <w:r w:rsidR="00AC27FE">
        <w:rPr>
          <w:sz w:val="24"/>
          <w:szCs w:val="24"/>
        </w:rPr>
        <w:t xml:space="preserve"> </w:t>
      </w:r>
      <w:r w:rsidRPr="008D60E3">
        <w:rPr>
          <w:sz w:val="24"/>
          <w:szCs w:val="24"/>
        </w:rPr>
        <w:t xml:space="preserve">scholarship. If you are made an offer to join the AME </w:t>
      </w:r>
      <w:proofErr w:type="gramStart"/>
      <w:r w:rsidRPr="008D60E3">
        <w:rPr>
          <w:sz w:val="24"/>
          <w:szCs w:val="24"/>
        </w:rPr>
        <w:t>course</w:t>
      </w:r>
      <w:proofErr w:type="gramEnd"/>
      <w:r w:rsidRPr="008D60E3">
        <w:rPr>
          <w:sz w:val="24"/>
          <w:szCs w:val="24"/>
        </w:rPr>
        <w:t xml:space="preserve"> you will be contacted by the </w:t>
      </w:r>
      <w:r w:rsidR="000B2182">
        <w:rPr>
          <w:sz w:val="24"/>
          <w:szCs w:val="24"/>
        </w:rPr>
        <w:t xml:space="preserve">AME </w:t>
      </w:r>
      <w:r w:rsidRPr="008D60E3">
        <w:rPr>
          <w:sz w:val="24"/>
          <w:szCs w:val="24"/>
        </w:rPr>
        <w:t>course Director (Dr Ulrich Hansen) to discuss your application to</w:t>
      </w:r>
      <w:r w:rsidR="00AC27FE">
        <w:rPr>
          <w:sz w:val="24"/>
          <w:szCs w:val="24"/>
        </w:rPr>
        <w:t xml:space="preserve"> the </w:t>
      </w:r>
      <w:proofErr w:type="spellStart"/>
      <w:r w:rsidR="00AC27FE">
        <w:rPr>
          <w:sz w:val="24"/>
          <w:szCs w:val="24"/>
        </w:rPr>
        <w:t>Techmakers</w:t>
      </w:r>
      <w:proofErr w:type="spellEnd"/>
      <w:r w:rsidR="00AC27FE">
        <w:rPr>
          <w:sz w:val="24"/>
          <w:szCs w:val="24"/>
        </w:rPr>
        <w:t xml:space="preserve"> Scholars Programme</w:t>
      </w:r>
      <w:r w:rsidRPr="008D60E3">
        <w:rPr>
          <w:sz w:val="24"/>
          <w:szCs w:val="24"/>
        </w:rPr>
        <w:t>.</w:t>
      </w:r>
    </w:p>
    <w:p w:rsidR="00AC27FE" w:rsidRDefault="008B18D0">
      <w:pPr>
        <w:rPr>
          <w:sz w:val="24"/>
          <w:szCs w:val="24"/>
        </w:rPr>
      </w:pPr>
      <w:r>
        <w:rPr>
          <w:sz w:val="24"/>
          <w:szCs w:val="24"/>
        </w:rPr>
        <w:t>Google’s</w:t>
      </w:r>
      <w:bookmarkStart w:id="0" w:name="_GoBack"/>
      <w:bookmarkEnd w:id="0"/>
      <w:r w:rsidR="00AC27FE">
        <w:rPr>
          <w:sz w:val="24"/>
          <w:szCs w:val="24"/>
        </w:rPr>
        <w:t xml:space="preserve"> </w:t>
      </w:r>
      <w:proofErr w:type="spellStart"/>
      <w:r w:rsidR="00AC27FE">
        <w:rPr>
          <w:sz w:val="24"/>
          <w:szCs w:val="24"/>
        </w:rPr>
        <w:t>Techmakers</w:t>
      </w:r>
      <w:proofErr w:type="spellEnd"/>
      <w:r w:rsidR="00AC27FE">
        <w:rPr>
          <w:sz w:val="24"/>
          <w:szCs w:val="24"/>
        </w:rPr>
        <w:t xml:space="preserve"> Programme offers 7000 Euros (~£6300). If you hold an offer to join the AME course </w:t>
      </w:r>
      <w:r w:rsidR="00AC27FE" w:rsidRPr="00E33B0D">
        <w:rPr>
          <w:sz w:val="24"/>
          <w:szCs w:val="24"/>
          <w:u w:val="single"/>
        </w:rPr>
        <w:t>and</w:t>
      </w:r>
      <w:r w:rsidR="00AC27FE">
        <w:rPr>
          <w:sz w:val="24"/>
          <w:szCs w:val="24"/>
        </w:rPr>
        <w:t xml:space="preserve"> are successful in your application to the </w:t>
      </w:r>
      <w:proofErr w:type="spellStart"/>
      <w:r w:rsidR="00AC27FE">
        <w:rPr>
          <w:sz w:val="24"/>
          <w:szCs w:val="24"/>
        </w:rPr>
        <w:t>Techmakers</w:t>
      </w:r>
      <w:proofErr w:type="spellEnd"/>
      <w:r w:rsidR="00AC27FE">
        <w:rPr>
          <w:sz w:val="24"/>
          <w:szCs w:val="24"/>
        </w:rPr>
        <w:t xml:space="preserve"> programme the Mechanical Engineering Department will award you a contribution so that in total your scholarship will be £13,250 (equal to the home/EU tuition fees to join the AME course).</w:t>
      </w:r>
    </w:p>
    <w:p w:rsidR="00317FF5" w:rsidRDefault="00317FF5">
      <w:pPr>
        <w:rPr>
          <w:sz w:val="24"/>
          <w:szCs w:val="24"/>
        </w:rPr>
      </w:pPr>
      <w:r>
        <w:rPr>
          <w:sz w:val="24"/>
          <w:szCs w:val="24"/>
        </w:rPr>
        <w:t>Please not</w:t>
      </w:r>
      <w:r w:rsidR="00E33B0D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E33B0D">
        <w:rPr>
          <w:sz w:val="24"/>
          <w:szCs w:val="24"/>
        </w:rPr>
        <w:t xml:space="preserve">that to eligible for this scheme you </w:t>
      </w:r>
      <w:r>
        <w:rPr>
          <w:sz w:val="24"/>
          <w:szCs w:val="24"/>
        </w:rPr>
        <w:t xml:space="preserve">must have </w:t>
      </w:r>
      <w:proofErr w:type="spellStart"/>
      <w:r w:rsidR="00E33B0D">
        <w:rPr>
          <w:sz w:val="24"/>
          <w:szCs w:val="24"/>
        </w:rPr>
        <w:t>a</w:t>
      </w:r>
      <w:proofErr w:type="spellEnd"/>
      <w:r w:rsidR="00E33B0D">
        <w:rPr>
          <w:sz w:val="24"/>
          <w:szCs w:val="24"/>
        </w:rPr>
        <w:t xml:space="preserve"> strong </w:t>
      </w:r>
      <w:r>
        <w:rPr>
          <w:sz w:val="24"/>
          <w:szCs w:val="24"/>
        </w:rPr>
        <w:t xml:space="preserve">interest in </w:t>
      </w:r>
      <w:r w:rsidRPr="00E33B0D">
        <w:rPr>
          <w:sz w:val="24"/>
          <w:szCs w:val="24"/>
          <w:u w:val="single"/>
        </w:rPr>
        <w:t xml:space="preserve">computational </w:t>
      </w:r>
      <w:r w:rsidR="00E33B0D">
        <w:rPr>
          <w:sz w:val="24"/>
          <w:szCs w:val="24"/>
        </w:rPr>
        <w:t xml:space="preserve">mechanical </w:t>
      </w:r>
      <w:r>
        <w:rPr>
          <w:sz w:val="24"/>
          <w:szCs w:val="24"/>
        </w:rPr>
        <w:t>engineering</w:t>
      </w:r>
      <w:r w:rsidR="00E33B0D">
        <w:rPr>
          <w:sz w:val="24"/>
          <w:szCs w:val="24"/>
        </w:rPr>
        <w:t>.</w:t>
      </w:r>
    </w:p>
    <w:p w:rsidR="008D60E3" w:rsidRDefault="008D60E3">
      <w:pPr>
        <w:rPr>
          <w:sz w:val="24"/>
          <w:szCs w:val="24"/>
        </w:rPr>
      </w:pPr>
      <w:r>
        <w:rPr>
          <w:sz w:val="24"/>
          <w:szCs w:val="24"/>
        </w:rPr>
        <w:t xml:space="preserve">Please note the </w:t>
      </w:r>
      <w:r w:rsidR="00AC27FE">
        <w:rPr>
          <w:sz w:val="24"/>
          <w:szCs w:val="24"/>
        </w:rPr>
        <w:t xml:space="preserve">early </w:t>
      </w:r>
      <w:r>
        <w:rPr>
          <w:sz w:val="24"/>
          <w:szCs w:val="24"/>
        </w:rPr>
        <w:t xml:space="preserve">deadline for the </w:t>
      </w:r>
      <w:proofErr w:type="spellStart"/>
      <w:r w:rsidR="00AC27FE">
        <w:rPr>
          <w:sz w:val="24"/>
          <w:szCs w:val="24"/>
        </w:rPr>
        <w:t>Techmakers</w:t>
      </w:r>
      <w:proofErr w:type="spellEnd"/>
      <w:r w:rsidR="00AC27FE">
        <w:rPr>
          <w:sz w:val="24"/>
          <w:szCs w:val="24"/>
        </w:rPr>
        <w:t xml:space="preserve"> Programme</w:t>
      </w:r>
      <w:r>
        <w:rPr>
          <w:sz w:val="24"/>
          <w:szCs w:val="24"/>
        </w:rPr>
        <w:t xml:space="preserve"> </w:t>
      </w:r>
      <w:r w:rsidR="000A4021">
        <w:rPr>
          <w:sz w:val="24"/>
          <w:szCs w:val="24"/>
        </w:rPr>
        <w:t>(not yet announced but</w:t>
      </w:r>
      <w:r w:rsidR="00AC27FE">
        <w:rPr>
          <w:sz w:val="24"/>
          <w:szCs w:val="24"/>
        </w:rPr>
        <w:t xml:space="preserve"> probably early December</w:t>
      </w:r>
      <w:r w:rsidR="000A4021">
        <w:rPr>
          <w:sz w:val="24"/>
          <w:szCs w:val="24"/>
        </w:rPr>
        <w:t>)</w:t>
      </w:r>
      <w:r>
        <w:rPr>
          <w:sz w:val="24"/>
          <w:szCs w:val="24"/>
        </w:rPr>
        <w:t xml:space="preserve"> and hence the need to apply even earlier for admission to the AME course.</w:t>
      </w:r>
    </w:p>
    <w:p w:rsidR="000A4021" w:rsidRDefault="008D60E3">
      <w:pPr>
        <w:rPr>
          <w:sz w:val="24"/>
          <w:szCs w:val="24"/>
        </w:rPr>
      </w:pPr>
      <w:r>
        <w:rPr>
          <w:sz w:val="24"/>
          <w:szCs w:val="24"/>
        </w:rPr>
        <w:t xml:space="preserve">You may also apply for the </w:t>
      </w:r>
      <w:proofErr w:type="spellStart"/>
      <w:r w:rsidR="00AC27FE">
        <w:rPr>
          <w:sz w:val="24"/>
          <w:szCs w:val="24"/>
        </w:rPr>
        <w:t>Techmakers</w:t>
      </w:r>
      <w:proofErr w:type="spellEnd"/>
      <w:r w:rsidR="00AC27FE">
        <w:rPr>
          <w:sz w:val="24"/>
          <w:szCs w:val="24"/>
        </w:rPr>
        <w:t xml:space="preserve"> programme </w:t>
      </w:r>
      <w:r w:rsidR="000B2182">
        <w:rPr>
          <w:sz w:val="24"/>
          <w:szCs w:val="24"/>
        </w:rPr>
        <w:t>first</w:t>
      </w:r>
      <w:r w:rsidR="00AC27FE">
        <w:rPr>
          <w:sz w:val="24"/>
          <w:szCs w:val="24"/>
        </w:rPr>
        <w:t xml:space="preserve"> </w:t>
      </w:r>
      <w:r w:rsidR="000B2182">
        <w:rPr>
          <w:sz w:val="24"/>
          <w:szCs w:val="24"/>
        </w:rPr>
        <w:t>and subsequently</w:t>
      </w:r>
      <w:r>
        <w:rPr>
          <w:sz w:val="24"/>
          <w:szCs w:val="24"/>
        </w:rPr>
        <w:t xml:space="preserve"> </w:t>
      </w:r>
      <w:r w:rsidR="000B2182">
        <w:rPr>
          <w:sz w:val="24"/>
          <w:szCs w:val="24"/>
        </w:rPr>
        <w:t xml:space="preserve">to the AME course. However, in that case we will not be able to advise you </w:t>
      </w:r>
      <w:proofErr w:type="gramStart"/>
      <w:r w:rsidR="000B2182">
        <w:rPr>
          <w:sz w:val="24"/>
          <w:szCs w:val="24"/>
        </w:rPr>
        <w:t>in regards to</w:t>
      </w:r>
      <w:proofErr w:type="gramEnd"/>
      <w:r w:rsidR="000B2182">
        <w:rPr>
          <w:sz w:val="24"/>
          <w:szCs w:val="24"/>
        </w:rPr>
        <w:t xml:space="preserve"> the </w:t>
      </w:r>
      <w:proofErr w:type="spellStart"/>
      <w:r w:rsidR="00AC27FE">
        <w:rPr>
          <w:sz w:val="24"/>
          <w:szCs w:val="24"/>
        </w:rPr>
        <w:t>Techmakers</w:t>
      </w:r>
      <w:proofErr w:type="spellEnd"/>
      <w:r w:rsidR="00AC27FE">
        <w:rPr>
          <w:sz w:val="24"/>
          <w:szCs w:val="24"/>
        </w:rPr>
        <w:t xml:space="preserve"> </w:t>
      </w:r>
      <w:r w:rsidR="000B2182">
        <w:rPr>
          <w:sz w:val="24"/>
          <w:szCs w:val="24"/>
        </w:rPr>
        <w:t xml:space="preserve">application and success in the </w:t>
      </w:r>
      <w:proofErr w:type="spellStart"/>
      <w:r w:rsidR="00AC27FE">
        <w:rPr>
          <w:sz w:val="24"/>
          <w:szCs w:val="24"/>
        </w:rPr>
        <w:t>Techmakers</w:t>
      </w:r>
      <w:proofErr w:type="spellEnd"/>
      <w:r w:rsidR="00AC27FE">
        <w:rPr>
          <w:sz w:val="24"/>
          <w:szCs w:val="24"/>
        </w:rPr>
        <w:t xml:space="preserve"> </w:t>
      </w:r>
      <w:r w:rsidR="000B2182">
        <w:rPr>
          <w:sz w:val="24"/>
          <w:szCs w:val="24"/>
        </w:rPr>
        <w:t xml:space="preserve">application will not </w:t>
      </w:r>
      <w:r w:rsidR="004A54A1">
        <w:rPr>
          <w:sz w:val="24"/>
          <w:szCs w:val="24"/>
        </w:rPr>
        <w:t xml:space="preserve">guarantee </w:t>
      </w:r>
      <w:r w:rsidR="000B2182">
        <w:rPr>
          <w:sz w:val="24"/>
          <w:szCs w:val="24"/>
        </w:rPr>
        <w:t>admission to the AME course.</w:t>
      </w:r>
    </w:p>
    <w:p w:rsidR="004F7DE9" w:rsidRPr="00E33B0D" w:rsidRDefault="004F7DE9">
      <w:pPr>
        <w:rPr>
          <w:sz w:val="24"/>
          <w:szCs w:val="24"/>
        </w:rPr>
      </w:pPr>
    </w:p>
    <w:sectPr w:rsidR="004F7DE9" w:rsidRPr="00E33B0D" w:rsidSect="008A58B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254" w:rsidRDefault="00351254" w:rsidP="00557697">
      <w:pPr>
        <w:spacing w:after="0" w:line="240" w:lineRule="auto"/>
      </w:pPr>
      <w:r>
        <w:separator/>
      </w:r>
    </w:p>
  </w:endnote>
  <w:endnote w:type="continuationSeparator" w:id="0">
    <w:p w:rsidR="00351254" w:rsidRDefault="00351254" w:rsidP="00557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254" w:rsidRDefault="00351254" w:rsidP="00557697">
      <w:pPr>
        <w:spacing w:after="0" w:line="240" w:lineRule="auto"/>
      </w:pPr>
      <w:r>
        <w:separator/>
      </w:r>
    </w:p>
  </w:footnote>
  <w:footnote w:type="continuationSeparator" w:id="0">
    <w:p w:rsidR="00351254" w:rsidRDefault="00351254" w:rsidP="005576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A46"/>
    <w:rsid w:val="000578A3"/>
    <w:rsid w:val="00095748"/>
    <w:rsid w:val="000A4021"/>
    <w:rsid w:val="000B2182"/>
    <w:rsid w:val="00127047"/>
    <w:rsid w:val="00155E6B"/>
    <w:rsid w:val="00172C9F"/>
    <w:rsid w:val="001B0373"/>
    <w:rsid w:val="001C7441"/>
    <w:rsid w:val="00276DD2"/>
    <w:rsid w:val="002E13B0"/>
    <w:rsid w:val="002F49D2"/>
    <w:rsid w:val="00302BC7"/>
    <w:rsid w:val="00317FF5"/>
    <w:rsid w:val="00351254"/>
    <w:rsid w:val="003B43E8"/>
    <w:rsid w:val="003D32C0"/>
    <w:rsid w:val="003D32C6"/>
    <w:rsid w:val="003D4C4F"/>
    <w:rsid w:val="00451BC5"/>
    <w:rsid w:val="004A54A1"/>
    <w:rsid w:val="004A79C1"/>
    <w:rsid w:val="004F16FE"/>
    <w:rsid w:val="004F7DE9"/>
    <w:rsid w:val="005464D4"/>
    <w:rsid w:val="00557697"/>
    <w:rsid w:val="0067790B"/>
    <w:rsid w:val="00685B65"/>
    <w:rsid w:val="006B3EB4"/>
    <w:rsid w:val="006E7581"/>
    <w:rsid w:val="006F0A46"/>
    <w:rsid w:val="006F4E53"/>
    <w:rsid w:val="007C34E8"/>
    <w:rsid w:val="007D1987"/>
    <w:rsid w:val="007F56D4"/>
    <w:rsid w:val="008A58B6"/>
    <w:rsid w:val="008B18D0"/>
    <w:rsid w:val="008D60E3"/>
    <w:rsid w:val="00A3248D"/>
    <w:rsid w:val="00AC27FE"/>
    <w:rsid w:val="00B07270"/>
    <w:rsid w:val="00B74BFC"/>
    <w:rsid w:val="00B86683"/>
    <w:rsid w:val="00C11518"/>
    <w:rsid w:val="00E004FB"/>
    <w:rsid w:val="00E33B0D"/>
    <w:rsid w:val="00E84E81"/>
    <w:rsid w:val="00E90629"/>
    <w:rsid w:val="00E942A1"/>
    <w:rsid w:val="00EF540A"/>
    <w:rsid w:val="00F14B87"/>
    <w:rsid w:val="00F23A6E"/>
    <w:rsid w:val="00FA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53558"/>
  <w15:chartTrackingRefBased/>
  <w15:docId w15:val="{D5A5BF0F-B478-4709-9FFF-5151BEE2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5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0A46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F0A4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0A46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6F0A46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footnotedescription">
    <w:name w:val="footnote description"/>
    <w:next w:val="Normal"/>
    <w:link w:val="footnotedescriptionChar"/>
    <w:hidden/>
    <w:rsid w:val="00557697"/>
    <w:pPr>
      <w:spacing w:after="0"/>
      <w:ind w:left="454"/>
    </w:pPr>
    <w:rPr>
      <w:rFonts w:ascii="Arial" w:eastAsia="Arial" w:hAnsi="Arial" w:cs="Arial"/>
      <w:color w:val="000000"/>
      <w:sz w:val="20"/>
      <w:lang w:eastAsia="en-GB"/>
    </w:rPr>
  </w:style>
  <w:style w:type="character" w:customStyle="1" w:styleId="footnotedescriptionChar">
    <w:name w:val="footnote description Char"/>
    <w:link w:val="footnotedescription"/>
    <w:rsid w:val="00557697"/>
    <w:rPr>
      <w:rFonts w:ascii="Arial" w:eastAsia="Arial" w:hAnsi="Arial" w:cs="Arial"/>
      <w:color w:val="000000"/>
      <w:sz w:val="20"/>
      <w:lang w:eastAsia="en-GB"/>
    </w:rPr>
  </w:style>
  <w:style w:type="character" w:customStyle="1" w:styleId="footnotemark">
    <w:name w:val="footnote mark"/>
    <w:hidden/>
    <w:rsid w:val="00557697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1">
    <w:name w:val="Table Grid1"/>
    <w:rsid w:val="00557697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7F5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Hansen, Ulrich N</dc:creator>
  <cp:keywords/>
  <dc:description/>
  <cp:lastModifiedBy>Hansen, Ulrich N</cp:lastModifiedBy>
  <cp:revision>9</cp:revision>
  <cp:lastPrinted>2019-08-22T14:32:00Z</cp:lastPrinted>
  <dcterms:created xsi:type="dcterms:W3CDTF">2019-08-24T19:47:00Z</dcterms:created>
  <dcterms:modified xsi:type="dcterms:W3CDTF">2019-08-25T06:31:00Z</dcterms:modified>
</cp:coreProperties>
</file>