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032E" w14:textId="0B597FD5" w:rsidR="00FB2E3B" w:rsidRDefault="001E54C2" w:rsidP="005B176A">
      <w:pPr>
        <w:rPr>
          <w:b/>
          <w:bCs/>
          <w:sz w:val="32"/>
          <w:szCs w:val="32"/>
        </w:rPr>
      </w:pPr>
      <w:r w:rsidRPr="005B176A">
        <w:rPr>
          <w:b/>
          <w:bCs/>
          <w:sz w:val="32"/>
          <w:szCs w:val="32"/>
        </w:rPr>
        <w:t>DATA OBSERVATORY</w:t>
      </w:r>
      <w:r>
        <w:rPr>
          <w:b/>
          <w:bCs/>
          <w:sz w:val="32"/>
          <w:szCs w:val="32"/>
        </w:rPr>
        <w:t xml:space="preserve"> (DO) </w:t>
      </w:r>
      <w:r w:rsidRPr="005B176A">
        <w:rPr>
          <w:b/>
          <w:bCs/>
          <w:sz w:val="32"/>
          <w:szCs w:val="32"/>
        </w:rPr>
        <w:t>AND DSI BOARDROOM GUIDELINES</w:t>
      </w:r>
    </w:p>
    <w:p w14:paraId="283B3329" w14:textId="77777777" w:rsidR="00E8608A" w:rsidRPr="008F4300" w:rsidRDefault="00E8608A" w:rsidP="005B176A">
      <w:pPr>
        <w:rPr>
          <w:b/>
          <w:bCs/>
          <w:sz w:val="22"/>
          <w:szCs w:val="22"/>
        </w:rPr>
      </w:pPr>
    </w:p>
    <w:p w14:paraId="65CCE12F" w14:textId="1D5C36A4" w:rsidR="005B176A" w:rsidRPr="005B176A" w:rsidRDefault="00AA6DEA" w:rsidP="005B17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BOOKING</w:t>
      </w:r>
    </w:p>
    <w:p w14:paraId="77EE36EC" w14:textId="1832E62E" w:rsidR="00FB2E3B" w:rsidRPr="00E95DEA" w:rsidRDefault="00FB2E3B" w:rsidP="005B176A">
      <w:pPr>
        <w:pStyle w:val="ListParagraph"/>
        <w:numPr>
          <w:ilvl w:val="0"/>
          <w:numId w:val="2"/>
        </w:numPr>
      </w:pPr>
      <w:r w:rsidRPr="00E95DEA">
        <w:t>All bookings to use the Boardroom and/or DO should be sent to </w:t>
      </w:r>
      <w:hyperlink r:id="rId5" w:history="1">
        <w:r w:rsidRPr="00E95DEA">
          <w:rPr>
            <w:rStyle w:val="Hyperlink"/>
          </w:rPr>
          <w:t>dsiboardroom@imperial.ac.uk</w:t>
        </w:r>
      </w:hyperlink>
      <w:r w:rsidRPr="00E95DEA">
        <w:t> and </w:t>
      </w:r>
      <w:hyperlink r:id="rId6" w:history="1">
        <w:r w:rsidRPr="00E95DEA">
          <w:rPr>
            <w:rStyle w:val="Hyperlink"/>
          </w:rPr>
          <w:t>gdobookings@imperial.ac.uk</w:t>
        </w:r>
      </w:hyperlink>
      <w:r w:rsidRPr="00E95DEA">
        <w:t>.</w:t>
      </w:r>
      <w:r w:rsidR="005B176A">
        <w:t xml:space="preserve"> P</w:t>
      </w:r>
      <w:r w:rsidRPr="00E95DEA">
        <w:t xml:space="preserve">lease allow </w:t>
      </w:r>
      <w:r w:rsidR="00995BAB" w:rsidRPr="00E95DEA">
        <w:t>time</w:t>
      </w:r>
      <w:r w:rsidRPr="00E95DEA">
        <w:t> for confirmation of booking.</w:t>
      </w:r>
    </w:p>
    <w:p w14:paraId="08BDF918" w14:textId="55CF3050" w:rsidR="00FB2E3B" w:rsidRPr="00E95DEA" w:rsidRDefault="00FB2E3B" w:rsidP="00E95DEA">
      <w:pPr>
        <w:pStyle w:val="ListParagraph"/>
        <w:numPr>
          <w:ilvl w:val="0"/>
          <w:numId w:val="2"/>
        </w:numPr>
      </w:pPr>
      <w:r w:rsidRPr="00E95DEA">
        <w:t xml:space="preserve">Meetings </w:t>
      </w:r>
      <w:r w:rsidR="00F26D7C">
        <w:t xml:space="preserve">can </w:t>
      </w:r>
      <w:r w:rsidR="0000249A">
        <w:t xml:space="preserve">only </w:t>
      </w:r>
      <w:r w:rsidR="00F26D7C">
        <w:t>take place</w:t>
      </w:r>
      <w:r w:rsidRPr="00E95DEA">
        <w:t xml:space="preserve"> between 10am and 5pm</w:t>
      </w:r>
      <w:r w:rsidR="0000249A">
        <w:t>,</w:t>
      </w:r>
      <w:r w:rsidRPr="00E95DEA">
        <w:t xml:space="preserve"> unless special permission has been </w:t>
      </w:r>
      <w:r w:rsidR="0000249A">
        <w:t>obtained</w:t>
      </w:r>
      <w:r w:rsidRPr="00E95DEA">
        <w:t>.</w:t>
      </w:r>
      <w:r w:rsidR="006F279B">
        <w:t xml:space="preserve"> </w:t>
      </w:r>
    </w:p>
    <w:p w14:paraId="7B09BCD8" w14:textId="7653E82D" w:rsidR="00FB2E3B" w:rsidRPr="00E95DEA" w:rsidRDefault="00FB2E3B" w:rsidP="00E95DEA">
      <w:pPr>
        <w:pStyle w:val="ListParagraph"/>
        <w:numPr>
          <w:ilvl w:val="0"/>
          <w:numId w:val="2"/>
        </w:numPr>
      </w:pPr>
      <w:r w:rsidRPr="00E95DEA">
        <w:t>All bookings must be accompanied by the DO Booking Form</w:t>
      </w:r>
      <w:r w:rsidR="0000249A">
        <w:t>,</w:t>
      </w:r>
      <w:r w:rsidRPr="00E95DEA">
        <w:t xml:space="preserve"> which </w:t>
      </w:r>
      <w:r w:rsidR="00F26D7C">
        <w:t>should</w:t>
      </w:r>
      <w:r w:rsidRPr="00E95DEA">
        <w:t xml:space="preserve"> include the </w:t>
      </w:r>
      <w:r w:rsidR="00E95DEA" w:rsidRPr="00E95DEA">
        <w:t>agenda for</w:t>
      </w:r>
      <w:r w:rsidRPr="00E95DEA">
        <w:t xml:space="preserve"> the meeting.</w:t>
      </w:r>
    </w:p>
    <w:p w14:paraId="3F9EB456" w14:textId="41B82390" w:rsidR="00FB2E3B" w:rsidRPr="00E95DEA" w:rsidRDefault="0000249A" w:rsidP="00E95DEA">
      <w:pPr>
        <w:pStyle w:val="ListParagraph"/>
        <w:numPr>
          <w:ilvl w:val="0"/>
          <w:numId w:val="2"/>
        </w:numPr>
      </w:pPr>
      <w:r>
        <w:t xml:space="preserve">The </w:t>
      </w:r>
      <w:r w:rsidR="00FB2E3B" w:rsidRPr="00E95DEA">
        <w:t xml:space="preserve">Boardroom and DO </w:t>
      </w:r>
      <w:r>
        <w:t xml:space="preserve">are considered </w:t>
      </w:r>
      <w:r w:rsidR="00FB2E3B" w:rsidRPr="00E95DEA">
        <w:t>as separate rooms in all instances.</w:t>
      </w:r>
    </w:p>
    <w:p w14:paraId="46792979" w14:textId="2695308D" w:rsidR="00FB2E3B" w:rsidRPr="00E95DEA" w:rsidRDefault="00FB2E3B" w:rsidP="00E95DEA">
      <w:pPr>
        <w:pStyle w:val="ListParagraph"/>
        <w:numPr>
          <w:ilvl w:val="0"/>
          <w:numId w:val="2"/>
        </w:numPr>
      </w:pPr>
      <w:r w:rsidRPr="00E95DEA">
        <w:t xml:space="preserve">A maximum of </w:t>
      </w:r>
      <w:r w:rsidR="00E95DEA" w:rsidRPr="00E95DEA">
        <w:t>2</w:t>
      </w:r>
      <w:r w:rsidR="005B176A">
        <w:t>5</w:t>
      </w:r>
      <w:r w:rsidRPr="00E95DEA">
        <w:t xml:space="preserve"> guests </w:t>
      </w:r>
      <w:r w:rsidR="00F47D13" w:rsidRPr="00E95DEA">
        <w:t>are allowed</w:t>
      </w:r>
      <w:r w:rsidR="0000249A">
        <w:t xml:space="preserve"> </w:t>
      </w:r>
      <w:r w:rsidR="0000249A" w:rsidRPr="00E95DEA">
        <w:t>per meeting</w:t>
      </w:r>
      <w:r w:rsidR="00E95DEA" w:rsidRPr="00E95DEA">
        <w:t>.</w:t>
      </w:r>
    </w:p>
    <w:p w14:paraId="4A368BC7" w14:textId="12E7C44D" w:rsidR="00507473" w:rsidRDefault="00FB2E3B" w:rsidP="00507473">
      <w:pPr>
        <w:pStyle w:val="ListParagraph"/>
        <w:numPr>
          <w:ilvl w:val="0"/>
          <w:numId w:val="2"/>
        </w:numPr>
      </w:pPr>
      <w:r w:rsidRPr="00E95DEA">
        <w:t xml:space="preserve">If the event requires the </w:t>
      </w:r>
      <w:r w:rsidR="0000249A">
        <w:t xml:space="preserve">removal of the </w:t>
      </w:r>
      <w:r w:rsidRPr="00E95DEA">
        <w:t xml:space="preserve">Boardroom table, this </w:t>
      </w:r>
      <w:r w:rsidR="0000249A">
        <w:t>must</w:t>
      </w:r>
      <w:r w:rsidRPr="00E95DEA">
        <w:t xml:space="preserve"> be requested on the </w:t>
      </w:r>
      <w:r w:rsidR="00995BAB" w:rsidRPr="00E95DEA">
        <w:t>DO Booking Form.</w:t>
      </w:r>
    </w:p>
    <w:p w14:paraId="6584FC3C" w14:textId="744F0632" w:rsidR="005B176A" w:rsidRDefault="005B176A" w:rsidP="005B176A">
      <w:pPr>
        <w:pStyle w:val="ListParagraph"/>
        <w:numPr>
          <w:ilvl w:val="0"/>
          <w:numId w:val="2"/>
        </w:numPr>
      </w:pPr>
      <w:r w:rsidRPr="00E95DEA">
        <w:t>Bookings for the DO should be made </w:t>
      </w:r>
      <w:r w:rsidR="0000249A">
        <w:t xml:space="preserve">at least </w:t>
      </w:r>
      <w:r w:rsidRPr="00E95DEA">
        <w:t xml:space="preserve">10 working days in advance </w:t>
      </w:r>
      <w:r w:rsidR="0000249A">
        <w:t>to allow for</w:t>
      </w:r>
      <w:r w:rsidRPr="00E95DEA">
        <w:t> technical support arrange</w:t>
      </w:r>
      <w:r w:rsidR="0000249A">
        <w:t>ments</w:t>
      </w:r>
      <w:r w:rsidRPr="00E95DEA">
        <w:t>.</w:t>
      </w:r>
    </w:p>
    <w:p w14:paraId="7B655AAC" w14:textId="77777777" w:rsidR="00A137D0" w:rsidRPr="00A137D0" w:rsidRDefault="00F26D7C" w:rsidP="00A13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07473">
        <w:rPr>
          <w:rFonts w:asciiTheme="minorHAnsi" w:hAnsiTheme="minorHAnsi" w:cstheme="minorHAnsi"/>
        </w:rPr>
        <w:t>The event organiser is responsible for filling out the Events Overview and Risk Assessment form</w:t>
      </w:r>
      <w:r>
        <w:rPr>
          <w:rFonts w:asciiTheme="minorHAnsi" w:hAnsiTheme="minorHAnsi" w:cstheme="minorHAnsi"/>
        </w:rPr>
        <w:t>,</w:t>
      </w:r>
      <w:r w:rsidRPr="00507473">
        <w:rPr>
          <w:rFonts w:asciiTheme="minorHAnsi" w:hAnsiTheme="minorHAnsi" w:cstheme="minorHAnsi"/>
        </w:rPr>
        <w:t xml:space="preserve"> where applicable</w:t>
      </w:r>
      <w:r>
        <w:rPr>
          <w:rFonts w:asciiTheme="minorHAnsi" w:hAnsiTheme="minorHAnsi" w:cstheme="minorHAnsi"/>
        </w:rPr>
        <w:t>,</w:t>
      </w:r>
      <w:r w:rsidRPr="00507473">
        <w:rPr>
          <w:rFonts w:asciiTheme="minorHAnsi" w:hAnsiTheme="minorHAnsi" w:cstheme="minorHAnsi"/>
        </w:rPr>
        <w:t xml:space="preserve"> and </w:t>
      </w:r>
      <w:r w:rsidRPr="00507473">
        <w:rPr>
          <w:rFonts w:asciiTheme="minorHAnsi" w:eastAsia="Times New Roman" w:hAnsiTheme="minorHAnsi" w:cstheme="minorHAnsi"/>
          <w:color w:val="161515"/>
          <w:shd w:val="clear" w:color="auto" w:fill="FFFFFF"/>
        </w:rPr>
        <w:t>tracking attendance of all external attendees to meet Health &amp; Safety requirements.</w:t>
      </w:r>
    </w:p>
    <w:p w14:paraId="36367D55" w14:textId="6154559D" w:rsidR="00A137D0" w:rsidRPr="00A137D0" w:rsidRDefault="00A137D0" w:rsidP="00A13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137D0">
        <w:t xml:space="preserve">The event organiser must ensure that all external attendees comply with the building access and security </w:t>
      </w:r>
      <w:proofErr w:type="gramStart"/>
      <w:r w:rsidRPr="00A137D0">
        <w:t>procedures, and</w:t>
      </w:r>
      <w:proofErr w:type="gramEnd"/>
      <w:r w:rsidRPr="00A137D0">
        <w:t xml:space="preserve"> provide them with the arrival instructions.</w:t>
      </w:r>
    </w:p>
    <w:p w14:paraId="65752DA9" w14:textId="77777777" w:rsidR="00F26D7C" w:rsidRPr="00C92311" w:rsidRDefault="00F26D7C" w:rsidP="00F26D7C">
      <w:pPr>
        <w:pStyle w:val="ListParagraph"/>
        <w:numPr>
          <w:ilvl w:val="0"/>
          <w:numId w:val="2"/>
        </w:numPr>
        <w:rPr>
          <w:color w:val="000000"/>
        </w:rPr>
      </w:pPr>
      <w:r w:rsidRPr="00C92311">
        <w:rPr>
          <w:color w:val="000000"/>
        </w:rPr>
        <w:t xml:space="preserve">Please note the DSI boardroom is not facilitated to host meetings with more than 25 attendees. </w:t>
      </w:r>
      <w:r>
        <w:rPr>
          <w:color w:val="000000"/>
        </w:rPr>
        <w:t>A</w:t>
      </w:r>
      <w:r w:rsidRPr="00C92311">
        <w:rPr>
          <w:color w:val="000000"/>
        </w:rPr>
        <w:t>lternate room</w:t>
      </w:r>
      <w:r>
        <w:rPr>
          <w:color w:val="000000"/>
        </w:rPr>
        <w:t>s</w:t>
      </w:r>
      <w:r w:rsidRPr="00C92311">
        <w:rPr>
          <w:color w:val="000000"/>
        </w:rPr>
        <w:t xml:space="preserve"> </w:t>
      </w:r>
      <w:r>
        <w:rPr>
          <w:color w:val="000000"/>
        </w:rPr>
        <w:t>can be found at:</w:t>
      </w:r>
      <w:r w:rsidRPr="00C92311">
        <w:rPr>
          <w:color w:val="000000"/>
        </w:rPr>
        <w:t xml:space="preserve"> </w:t>
      </w:r>
    </w:p>
    <w:p w14:paraId="5B659AFD" w14:textId="77777777" w:rsidR="00F26D7C" w:rsidRPr="00C92311" w:rsidRDefault="00000000" w:rsidP="00F26D7C">
      <w:pPr>
        <w:pStyle w:val="ListParagraph"/>
        <w:rPr>
          <w:color w:val="000000"/>
        </w:rPr>
      </w:pPr>
      <w:hyperlink r:id="rId7" w:history="1">
        <w:r w:rsidR="00F26D7C" w:rsidRPr="00BF42B6">
          <w:rPr>
            <w:rStyle w:val="Hyperlink"/>
          </w:rPr>
          <w:t>http://www.imperial.ac.uk/room-bookings/staff/meeting-room-bookings/</w:t>
        </w:r>
      </w:hyperlink>
    </w:p>
    <w:p w14:paraId="69490D3E" w14:textId="77777777" w:rsidR="00F26D7C" w:rsidRDefault="00F26D7C" w:rsidP="00F26D7C"/>
    <w:p w14:paraId="077E3180" w14:textId="1FB009BE" w:rsidR="005B176A" w:rsidRPr="005B176A" w:rsidRDefault="00AA6DEA" w:rsidP="005B17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RULES</w:t>
      </w:r>
      <w:r w:rsidR="005F5A7B">
        <w:rPr>
          <w:b/>
          <w:bCs/>
          <w:sz w:val="32"/>
          <w:szCs w:val="32"/>
        </w:rPr>
        <w:t xml:space="preserve"> for the event organisers and participants</w:t>
      </w:r>
    </w:p>
    <w:p w14:paraId="5EFCEC71" w14:textId="6D0DABCB" w:rsidR="005B176A" w:rsidRPr="00D5104D" w:rsidRDefault="005B176A" w:rsidP="005B176A">
      <w:pPr>
        <w:pStyle w:val="ListParagraph"/>
        <w:numPr>
          <w:ilvl w:val="0"/>
          <w:numId w:val="4"/>
        </w:numPr>
      </w:pPr>
      <w:r w:rsidRPr="00E95DEA">
        <w:t xml:space="preserve">The event organiser is responsible for ordering catering and any other </w:t>
      </w:r>
      <w:r w:rsidR="00E8608A">
        <w:t xml:space="preserve">necessary </w:t>
      </w:r>
      <w:r w:rsidR="00E8608A" w:rsidRPr="00E95DEA">
        <w:t>equipment</w:t>
      </w:r>
      <w:r w:rsidR="00E8608A">
        <w:t xml:space="preserve"> and</w:t>
      </w:r>
      <w:r w:rsidRPr="00E95DEA">
        <w:t xml:space="preserve"> ensuring that this is set up and taken away.</w:t>
      </w:r>
      <w:r>
        <w:t xml:space="preserve"> </w:t>
      </w:r>
      <w:r w:rsidR="0000249A">
        <w:t>F</w:t>
      </w:r>
      <w:r w:rsidRPr="00E95DEA">
        <w:t>ood and drink</w:t>
      </w:r>
      <w:r>
        <w:t>s</w:t>
      </w:r>
      <w:r w:rsidRPr="00E95DEA">
        <w:t xml:space="preserve"> are </w:t>
      </w:r>
      <w:r w:rsidR="0000249A">
        <w:t xml:space="preserve">NOT </w:t>
      </w:r>
      <w:r w:rsidRPr="00D5104D">
        <w:t xml:space="preserve">allowed in the </w:t>
      </w:r>
      <w:r w:rsidR="00E8608A" w:rsidRPr="00D5104D">
        <w:t>DO and</w:t>
      </w:r>
      <w:r w:rsidRPr="00D5104D">
        <w:t xml:space="preserve"> must be kept within the boardroom area. </w:t>
      </w:r>
    </w:p>
    <w:p w14:paraId="2947FC30" w14:textId="5A8AD34F" w:rsidR="00E95DEA" w:rsidRDefault="00FB2E3B" w:rsidP="005B176A">
      <w:pPr>
        <w:pStyle w:val="ListParagraph"/>
        <w:numPr>
          <w:ilvl w:val="0"/>
          <w:numId w:val="4"/>
        </w:numPr>
      </w:pPr>
      <w:r w:rsidRPr="00E95DEA">
        <w:t xml:space="preserve">The room should be left </w:t>
      </w:r>
      <w:r w:rsidR="0000249A">
        <w:t>in the same condition as it was</w:t>
      </w:r>
      <w:r w:rsidRPr="00E95DEA">
        <w:t xml:space="preserve"> found. </w:t>
      </w:r>
      <w:r w:rsidR="00507473">
        <w:t>T</w:t>
      </w:r>
      <w:r w:rsidR="00E95DEA" w:rsidRPr="00E95DEA">
        <w:t>he event organiser is responsible for tidying up chairs</w:t>
      </w:r>
      <w:r w:rsidR="0000249A">
        <w:t>,</w:t>
      </w:r>
      <w:r w:rsidR="00507473">
        <w:t xml:space="preserve"> </w:t>
      </w:r>
      <w:r w:rsidR="00507473" w:rsidRPr="00E95DEA">
        <w:t>table</w:t>
      </w:r>
      <w:r w:rsidR="0000249A">
        <w:t>s, and</w:t>
      </w:r>
      <w:r w:rsidR="00E95DEA" w:rsidRPr="00E95DEA">
        <w:t xml:space="preserve"> removing catering items, etc.</w:t>
      </w:r>
      <w:r w:rsidR="00507473">
        <w:t xml:space="preserve"> </w:t>
      </w:r>
    </w:p>
    <w:p w14:paraId="4379F175" w14:textId="36A31105" w:rsidR="00E95DEA" w:rsidRPr="00E95DEA" w:rsidRDefault="00E95DEA" w:rsidP="005B176A">
      <w:pPr>
        <w:pStyle w:val="ListParagraph"/>
        <w:numPr>
          <w:ilvl w:val="0"/>
          <w:numId w:val="4"/>
        </w:numPr>
      </w:pPr>
      <w:r>
        <w:t>T</w:t>
      </w:r>
      <w:r w:rsidRPr="00E95DEA">
        <w:t xml:space="preserve">he event organiser </w:t>
      </w:r>
      <w:r w:rsidR="0000249A">
        <w:t>must</w:t>
      </w:r>
      <w:r w:rsidRPr="00E95DEA">
        <w:t xml:space="preserve"> check-in/check</w:t>
      </w:r>
      <w:r>
        <w:t>-</w:t>
      </w:r>
      <w:r w:rsidRPr="00E95DEA">
        <w:t xml:space="preserve">out with the DO team to ensure </w:t>
      </w:r>
      <w:r w:rsidRPr="00E95DEA">
        <w:rPr>
          <w:rFonts w:asciiTheme="minorHAnsi" w:hAnsiTheme="minorHAnsi" w:cstheme="minorBidi"/>
        </w:rPr>
        <w:t xml:space="preserve">equipment </w:t>
      </w:r>
      <w:r>
        <w:rPr>
          <w:rFonts w:asciiTheme="minorHAnsi" w:hAnsiTheme="minorHAnsi" w:cstheme="minorBidi"/>
        </w:rPr>
        <w:t>is</w:t>
      </w:r>
      <w:r w:rsidRPr="00E95DEA">
        <w:rPr>
          <w:rFonts w:asciiTheme="minorHAnsi" w:hAnsiTheme="minorHAnsi" w:cstheme="minorBidi"/>
        </w:rPr>
        <w:t xml:space="preserve"> turned on/off.</w:t>
      </w:r>
      <w:r w:rsidR="005B176A">
        <w:rPr>
          <w:rFonts w:asciiTheme="minorHAnsi" w:hAnsiTheme="minorHAnsi" w:cstheme="minorBidi"/>
        </w:rPr>
        <w:t xml:space="preserve"> </w:t>
      </w:r>
      <w:r w:rsidR="005B176A">
        <w:t xml:space="preserve">DSI </w:t>
      </w:r>
      <w:r w:rsidR="005B176A" w:rsidRPr="009E2392">
        <w:t>reserves the right to charge a cleaning fee of £100 in case of any excessive cleaning required after use</w:t>
      </w:r>
      <w:r w:rsidR="005B176A">
        <w:t>.</w:t>
      </w:r>
    </w:p>
    <w:p w14:paraId="2A5A4DDB" w14:textId="34BE6326" w:rsidR="00A137D0" w:rsidRPr="00A137D0" w:rsidRDefault="00C92311" w:rsidP="00A137D0">
      <w:pPr>
        <w:pStyle w:val="ListParagraph"/>
        <w:numPr>
          <w:ilvl w:val="0"/>
          <w:numId w:val="4"/>
        </w:numPr>
      </w:pPr>
      <w:r w:rsidRPr="00D5104D">
        <w:t xml:space="preserve">Participants are </w:t>
      </w:r>
      <w:r w:rsidR="0000249A">
        <w:t>not allowed</w:t>
      </w:r>
      <w:r w:rsidRPr="00D5104D">
        <w:t xml:space="preserve"> to touch the </w:t>
      </w:r>
      <w:r w:rsidR="002E78FC">
        <w:t xml:space="preserve">DO </w:t>
      </w:r>
      <w:r w:rsidRPr="00D5104D">
        <w:t>equipment.</w:t>
      </w:r>
      <w:r w:rsidR="00D5104D" w:rsidRPr="00D5104D">
        <w:t xml:space="preserve"> </w:t>
      </w:r>
      <w:r w:rsidR="00D5104D" w:rsidRPr="00D5104D">
        <w:rPr>
          <w:color w:val="000000"/>
        </w:rPr>
        <w:t>Only the authorised person</w:t>
      </w:r>
      <w:r w:rsidR="0000249A">
        <w:rPr>
          <w:color w:val="000000"/>
        </w:rPr>
        <w:t>nel</w:t>
      </w:r>
      <w:r w:rsidR="00D5104D" w:rsidRPr="00D5104D">
        <w:rPr>
          <w:color w:val="000000"/>
        </w:rPr>
        <w:t xml:space="preserve"> </w:t>
      </w:r>
      <w:r w:rsidR="002E78FC">
        <w:rPr>
          <w:color w:val="000000"/>
        </w:rPr>
        <w:t>may</w:t>
      </w:r>
      <w:r w:rsidR="00D5104D" w:rsidRPr="00D5104D">
        <w:rPr>
          <w:color w:val="000000"/>
        </w:rPr>
        <w:t xml:space="preserve"> operate </w:t>
      </w:r>
      <w:r w:rsidR="0000249A">
        <w:rPr>
          <w:color w:val="000000"/>
        </w:rPr>
        <w:t>it</w:t>
      </w:r>
      <w:r w:rsidR="00D5104D" w:rsidRPr="00D5104D">
        <w:rPr>
          <w:color w:val="000000"/>
        </w:rPr>
        <w:t>.</w:t>
      </w:r>
    </w:p>
    <w:p w14:paraId="6517ACA7" w14:textId="1BD161FC" w:rsidR="00A137D0" w:rsidRPr="00A137D0" w:rsidRDefault="00A137D0" w:rsidP="00A137D0">
      <w:pPr>
        <w:pStyle w:val="ListParagraph"/>
        <w:numPr>
          <w:ilvl w:val="0"/>
          <w:numId w:val="4"/>
        </w:numPr>
      </w:pPr>
      <w:r w:rsidRPr="00A137D0">
        <w:t>The event organiser must vacate the DO and Boardroom promptly at the end of the booking time to allow for proper setup for the next event.</w:t>
      </w:r>
    </w:p>
    <w:p w14:paraId="3A9F88E2" w14:textId="328903E6" w:rsidR="00E95DEA" w:rsidRPr="00D5104D" w:rsidRDefault="00E95DEA" w:rsidP="005B176A">
      <w:pPr>
        <w:pStyle w:val="ListParagraph"/>
        <w:numPr>
          <w:ilvl w:val="0"/>
          <w:numId w:val="4"/>
        </w:numPr>
      </w:pPr>
      <w:r w:rsidRPr="00D5104D">
        <w:t xml:space="preserve">If the room is left untidy by the same group </w:t>
      </w:r>
      <w:r w:rsidR="0000249A">
        <w:t xml:space="preserve">on </w:t>
      </w:r>
      <w:r w:rsidRPr="00D5104D">
        <w:t xml:space="preserve">more than </w:t>
      </w:r>
      <w:r w:rsidR="0000249A">
        <w:t>two occasions</w:t>
      </w:r>
      <w:r w:rsidRPr="00D5104D">
        <w:t>, they will no longer be allowed to book the space.</w:t>
      </w:r>
    </w:p>
    <w:p w14:paraId="091F3DC4" w14:textId="5EF3AF75" w:rsidR="00507473" w:rsidRDefault="00507473" w:rsidP="00507473">
      <w:pPr>
        <w:rPr>
          <w:rFonts w:ascii="Times New Roman" w:eastAsia="Times New Roman" w:hAnsi="Times New Roman"/>
        </w:rPr>
      </w:pPr>
    </w:p>
    <w:p w14:paraId="3E377B34" w14:textId="4AD4E043" w:rsidR="00D12EC6" w:rsidRPr="007A33A8" w:rsidRDefault="005C79F2" w:rsidP="00D12EC6">
      <w:pPr>
        <w:shd w:val="clear" w:color="auto" w:fill="FFFFFF"/>
        <w:spacing w:before="24" w:after="72"/>
        <w:textAlignment w:val="baseline"/>
        <w:outlineLvl w:val="1"/>
        <w:rPr>
          <w:rFonts w:ascii="inherit" w:eastAsia="Times New Roman" w:hAnsi="inherit"/>
          <w:b/>
          <w:bCs/>
          <w:color w:val="161515"/>
          <w:sz w:val="32"/>
          <w:szCs w:val="32"/>
        </w:rPr>
      </w:pPr>
      <w:r w:rsidRPr="007A33A8">
        <w:rPr>
          <w:rFonts w:ascii="inherit" w:eastAsia="Times New Roman" w:hAnsi="inherit"/>
          <w:b/>
          <w:bCs/>
          <w:color w:val="161515"/>
          <w:sz w:val="32"/>
          <w:szCs w:val="32"/>
        </w:rPr>
        <w:t>LOCATION</w:t>
      </w:r>
    </w:p>
    <w:p w14:paraId="724CCF2B" w14:textId="2E942D69" w:rsidR="00507473" w:rsidRPr="004241CA" w:rsidRDefault="00B172DF" w:rsidP="004241CA">
      <w:r w:rsidRPr="004241CA">
        <w:t xml:space="preserve">DSI Boardroom and </w:t>
      </w:r>
      <w:r w:rsidR="00507473" w:rsidRPr="004241CA">
        <w:t>Data Observatory</w:t>
      </w:r>
      <w:r w:rsidR="004241CA" w:rsidRPr="004241CA">
        <w:t xml:space="preserve"> (room number 203-204)</w:t>
      </w:r>
    </w:p>
    <w:p w14:paraId="550303C6" w14:textId="4813FCAC" w:rsidR="00C11656" w:rsidRDefault="00507473" w:rsidP="008F4300">
      <w:pPr>
        <w:ind w:right="-52"/>
      </w:pPr>
      <w:r w:rsidRPr="004241CA">
        <w:t>Data Science Institute, William Penney Building, South Kensington Campus, London SW7 2AZ</w:t>
      </w:r>
    </w:p>
    <w:p w14:paraId="5F3EFEA4" w14:textId="6922F675" w:rsidR="008F4300" w:rsidRDefault="008F4300" w:rsidP="008F4300">
      <w:pPr>
        <w:rPr>
          <w:color w:val="1F4E79" w:themeColor="accent5" w:themeShade="80"/>
        </w:rPr>
      </w:pPr>
      <w:r>
        <w:rPr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51FD7" wp14:editId="78CA0DA6">
                <wp:simplePos x="0" y="0"/>
                <wp:positionH relativeFrom="column">
                  <wp:posOffset>3695307</wp:posOffset>
                </wp:positionH>
                <wp:positionV relativeFrom="paragraph">
                  <wp:posOffset>84494</wp:posOffset>
                </wp:positionV>
                <wp:extent cx="2111604" cy="405353"/>
                <wp:effectExtent l="0" t="0" r="952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604" cy="4053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DABF" id="Rectangle 1" o:spid="_x0000_s1026" style="position:absolute;margin-left:290.95pt;margin-top:6.65pt;width:166.2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" filled="f" strokecolor="#1f3763 [1604]" strokeweight="1pt"/>
            </w:pict>
          </mc:Fallback>
        </mc:AlternateContent>
      </w:r>
    </w:p>
    <w:p w14:paraId="012C98B9" w14:textId="60364551" w:rsidR="008F4300" w:rsidRPr="008F4300" w:rsidRDefault="008F4300" w:rsidP="008F4300">
      <w:pPr>
        <w:rPr>
          <w:b/>
          <w:bCs/>
          <w:color w:val="1F4E79" w:themeColor="accent5" w:themeShade="80"/>
        </w:rPr>
      </w:pPr>
      <w:r w:rsidRPr="008F4300">
        <w:rPr>
          <w:b/>
          <w:bCs/>
          <w:color w:val="1F4E79" w:themeColor="accent5" w:themeShade="80"/>
        </w:rPr>
        <w:t xml:space="preserve">Please </w:t>
      </w:r>
      <w:r w:rsidRPr="008F4300">
        <w:rPr>
          <w:b/>
          <w:bCs/>
          <w:color w:val="1F4E79" w:themeColor="accent5" w:themeShade="80"/>
        </w:rPr>
        <w:t>sign</w:t>
      </w:r>
      <w:r w:rsidRPr="008F4300">
        <w:rPr>
          <w:b/>
          <w:bCs/>
          <w:color w:val="1F4E79" w:themeColor="accent5" w:themeShade="80"/>
        </w:rPr>
        <w:t xml:space="preserve"> </w:t>
      </w:r>
      <w:r w:rsidRPr="008F4300">
        <w:rPr>
          <w:b/>
          <w:bCs/>
          <w:color w:val="1F4E79" w:themeColor="accent5" w:themeShade="80"/>
        </w:rPr>
        <w:t xml:space="preserve">here </w:t>
      </w:r>
      <w:r w:rsidRPr="008F4300">
        <w:rPr>
          <w:b/>
          <w:bCs/>
          <w:color w:val="1F4E79" w:themeColor="accent5" w:themeShade="80"/>
        </w:rPr>
        <w:t>to confirm that you have read this page:</w:t>
      </w:r>
      <w:r w:rsidRPr="008F4300">
        <w:rPr>
          <w:b/>
          <w:bCs/>
          <w:color w:val="1F4E79" w:themeColor="accent5" w:themeShade="80"/>
        </w:rPr>
        <w:softHyphen/>
      </w:r>
      <w:r w:rsidRPr="008F4300">
        <w:rPr>
          <w:b/>
          <w:bCs/>
          <w:color w:val="1F4E79" w:themeColor="accent5" w:themeShade="80"/>
        </w:rPr>
        <w:softHyphen/>
        <w:t xml:space="preserve"> </w:t>
      </w:r>
      <w:r w:rsidRPr="008F4300">
        <w:rPr>
          <w:b/>
          <w:bCs/>
          <w:color w:val="1F4E79" w:themeColor="accent5" w:themeShade="80"/>
        </w:rPr>
        <w:softHyphen/>
      </w:r>
    </w:p>
    <w:sectPr w:rsidR="008F4300" w:rsidRPr="008F4300" w:rsidSect="005C79F2">
      <w:pgSz w:w="11900" w:h="16840"/>
      <w:pgMar w:top="9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7F06"/>
    <w:multiLevelType w:val="hybridMultilevel"/>
    <w:tmpl w:val="A7841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4AFA"/>
    <w:multiLevelType w:val="multilevel"/>
    <w:tmpl w:val="4C14F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2FF9"/>
    <w:multiLevelType w:val="multilevel"/>
    <w:tmpl w:val="1AC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5655D"/>
    <w:multiLevelType w:val="multilevel"/>
    <w:tmpl w:val="C9BA8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C3E01"/>
    <w:multiLevelType w:val="hybridMultilevel"/>
    <w:tmpl w:val="A7841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E2CD5"/>
    <w:multiLevelType w:val="hybridMultilevel"/>
    <w:tmpl w:val="34BA5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4397">
    <w:abstractNumId w:val="2"/>
  </w:num>
  <w:num w:numId="2" w16cid:durableId="54160415">
    <w:abstractNumId w:val="0"/>
  </w:num>
  <w:num w:numId="3" w16cid:durableId="1599412329">
    <w:abstractNumId w:val="5"/>
  </w:num>
  <w:num w:numId="4" w16cid:durableId="1693995582">
    <w:abstractNumId w:val="4"/>
  </w:num>
  <w:num w:numId="5" w16cid:durableId="1014771618">
    <w:abstractNumId w:val="1"/>
  </w:num>
  <w:num w:numId="6" w16cid:durableId="68590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3B"/>
    <w:rsid w:val="0000249A"/>
    <w:rsid w:val="000A3D4A"/>
    <w:rsid w:val="00190C66"/>
    <w:rsid w:val="001E54C2"/>
    <w:rsid w:val="00224949"/>
    <w:rsid w:val="002E78FC"/>
    <w:rsid w:val="0037206F"/>
    <w:rsid w:val="004241CA"/>
    <w:rsid w:val="00442E37"/>
    <w:rsid w:val="004C34BC"/>
    <w:rsid w:val="00507473"/>
    <w:rsid w:val="005B176A"/>
    <w:rsid w:val="005C79F2"/>
    <w:rsid w:val="005F5A7B"/>
    <w:rsid w:val="006F279B"/>
    <w:rsid w:val="00733907"/>
    <w:rsid w:val="00780104"/>
    <w:rsid w:val="007A33A8"/>
    <w:rsid w:val="008554D8"/>
    <w:rsid w:val="008F4300"/>
    <w:rsid w:val="008F52A4"/>
    <w:rsid w:val="00995BAB"/>
    <w:rsid w:val="00A137D0"/>
    <w:rsid w:val="00A20C4F"/>
    <w:rsid w:val="00A82943"/>
    <w:rsid w:val="00AA6DEA"/>
    <w:rsid w:val="00B172DF"/>
    <w:rsid w:val="00B772AC"/>
    <w:rsid w:val="00BB3DBC"/>
    <w:rsid w:val="00BF5BBC"/>
    <w:rsid w:val="00C11656"/>
    <w:rsid w:val="00C50528"/>
    <w:rsid w:val="00C92311"/>
    <w:rsid w:val="00D12EC6"/>
    <w:rsid w:val="00D5104D"/>
    <w:rsid w:val="00E8608A"/>
    <w:rsid w:val="00E95DEA"/>
    <w:rsid w:val="00F26D7C"/>
    <w:rsid w:val="00F47D13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CC4A"/>
  <w15:chartTrackingRefBased/>
  <w15:docId w15:val="{4DE14AFA-FCC1-E842-BFF6-3C6DA00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E3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2E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aliases w:val="Heading 3CN"/>
    <w:basedOn w:val="Normal"/>
    <w:next w:val="Normal"/>
    <w:link w:val="Heading3Char"/>
    <w:uiPriority w:val="9"/>
    <w:unhideWhenUsed/>
    <w:qFormat/>
    <w:rsid w:val="00BB3DBC"/>
    <w:pPr>
      <w:keepNext/>
      <w:keepLines/>
      <w:spacing w:before="40" w:line="360" w:lineRule="auto"/>
      <w:outlineLvl w:val="2"/>
    </w:pPr>
    <w:rPr>
      <w:rFonts w:ascii="STHeiti" w:eastAsia="STHeiti" w:hAnsi="STHeiti" w:cstheme="majorBidi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CN Char"/>
    <w:basedOn w:val="DefaultParagraphFont"/>
    <w:link w:val="Heading3"/>
    <w:uiPriority w:val="9"/>
    <w:rsid w:val="00BB3DBC"/>
    <w:rPr>
      <w:rFonts w:ascii="STHeiti" w:eastAsia="STHeiti" w:hAnsi="STHeiti" w:cstheme="majorBidi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2E3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2E3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2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5D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904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D5D8D9"/>
            <w:right w:val="none" w:sz="0" w:space="18" w:color="auto"/>
          </w:divBdr>
        </w:div>
        <w:div w:id="1487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613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erial.ac.uk/room-bookings/staff/meeting-room-book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bookings@imperial.ac.uk" TargetMode="External"/><Relationship Id="rId5" Type="http://schemas.openxmlformats.org/officeDocument/2006/relationships/hyperlink" Target="mailto:dsiboardroom@imperia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Ping</dc:creator>
  <cp:keywords/>
  <dc:description/>
  <cp:lastModifiedBy>Huang, Ping</cp:lastModifiedBy>
  <cp:revision>29</cp:revision>
  <dcterms:created xsi:type="dcterms:W3CDTF">2022-03-31T14:39:00Z</dcterms:created>
  <dcterms:modified xsi:type="dcterms:W3CDTF">2023-06-23T14:56:00Z</dcterms:modified>
</cp:coreProperties>
</file>