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52" w:rsidRPr="003E2952" w:rsidRDefault="003E2952" w:rsidP="003E2952">
      <w:pPr>
        <w:rPr>
          <w:rFonts w:ascii="Arial" w:hAnsi="Arial" w:cs="Arial"/>
          <w:b/>
          <w:sz w:val="24"/>
          <w:szCs w:val="24"/>
        </w:rPr>
      </w:pPr>
      <w:r w:rsidRPr="003E2952">
        <w:rPr>
          <w:rFonts w:ascii="Arial" w:hAnsi="Arial"/>
          <w:b/>
          <w:noProof/>
          <w:sz w:val="24"/>
          <w:szCs w:val="24"/>
          <w:lang w:eastAsia="en-GB"/>
        </w:rPr>
        <w:drawing>
          <wp:inline distT="0" distB="0" distL="0" distR="0" wp14:anchorId="775C08FC" wp14:editId="20D199B2">
            <wp:extent cx="2183493" cy="790575"/>
            <wp:effectExtent l="0" t="0" r="7620" b="0"/>
            <wp:docPr id="2" name="Picture 2" descr="C:\Users\lbrown2\AppData\Local\Temp\IMP_ML_K_PS_CLEAR-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rown2\AppData\Local\Temp\IMP_ML_K_PS_CLEAR-SPAC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44" cy="793200"/>
                    </a:xfrm>
                    <a:prstGeom prst="rect">
                      <a:avLst/>
                    </a:prstGeom>
                    <a:noFill/>
                    <a:ln>
                      <a:noFill/>
                    </a:ln>
                  </pic:spPr>
                </pic:pic>
              </a:graphicData>
            </a:graphic>
          </wp:inline>
        </w:drawing>
      </w:r>
    </w:p>
    <w:p w:rsidR="0006207C" w:rsidRPr="003E2952" w:rsidRDefault="0006207C" w:rsidP="003E2952">
      <w:pPr>
        <w:pBdr>
          <w:bottom w:val="single" w:sz="4" w:space="1" w:color="auto"/>
        </w:pBdr>
        <w:jc w:val="center"/>
        <w:rPr>
          <w:rFonts w:ascii="Arial" w:hAnsi="Arial" w:cs="Arial"/>
          <w:b/>
          <w:sz w:val="24"/>
          <w:szCs w:val="24"/>
        </w:rPr>
      </w:pPr>
      <w:r w:rsidRPr="003E2952">
        <w:rPr>
          <w:rFonts w:ascii="Arial" w:hAnsi="Arial" w:cs="Arial"/>
          <w:b/>
          <w:sz w:val="24"/>
          <w:szCs w:val="24"/>
        </w:rPr>
        <w:t>Departmental Tier 4 Attendance Monitoring Plan</w:t>
      </w:r>
    </w:p>
    <w:p w:rsidR="0006207C" w:rsidRPr="003E2952" w:rsidRDefault="0006207C" w:rsidP="0006207C">
      <w:pPr>
        <w:jc w:val="both"/>
        <w:rPr>
          <w:rFonts w:ascii="Arial" w:hAnsi="Arial" w:cs="Arial"/>
          <w:b/>
          <w:sz w:val="24"/>
          <w:szCs w:val="24"/>
        </w:rPr>
      </w:pPr>
      <w:r w:rsidRPr="003E2952">
        <w:rPr>
          <w:rFonts w:ascii="Arial" w:hAnsi="Arial" w:cs="Arial"/>
          <w:b/>
          <w:sz w:val="24"/>
          <w:szCs w:val="24"/>
        </w:rPr>
        <w:t>Background</w:t>
      </w:r>
    </w:p>
    <w:p w:rsidR="0006207C" w:rsidRPr="003E2952" w:rsidRDefault="0006207C" w:rsidP="0006207C">
      <w:pPr>
        <w:jc w:val="both"/>
        <w:rPr>
          <w:rFonts w:ascii="Arial" w:hAnsi="Arial" w:cs="Arial"/>
          <w:sz w:val="24"/>
          <w:szCs w:val="24"/>
        </w:rPr>
      </w:pPr>
      <w:r w:rsidRPr="003E2952">
        <w:rPr>
          <w:rFonts w:ascii="Arial" w:hAnsi="Arial" w:cs="Arial"/>
          <w:sz w:val="24"/>
          <w:szCs w:val="24"/>
        </w:rPr>
        <w:t xml:space="preserve">This document is to be completed and reviewed by each Department at the College. The information will be held by the Visa Compliance Team for the purposes of external and internal audit. The Visa Compliance </w:t>
      </w:r>
      <w:r w:rsidR="003E2952">
        <w:rPr>
          <w:rFonts w:ascii="Arial" w:hAnsi="Arial" w:cs="Arial"/>
          <w:sz w:val="24"/>
          <w:szCs w:val="24"/>
        </w:rPr>
        <w:t>Team</w:t>
      </w:r>
      <w:r w:rsidRPr="003E2952">
        <w:rPr>
          <w:rFonts w:ascii="Arial" w:hAnsi="Arial" w:cs="Arial"/>
          <w:sz w:val="24"/>
          <w:szCs w:val="24"/>
        </w:rPr>
        <w:t xml:space="preserve"> can provide assistance with completing the Attendance Monitoring Plan and any ongoing queries throughout the year. Please returned forms to </w:t>
      </w:r>
      <w:hyperlink r:id="rId6" w:history="1">
        <w:r w:rsidRPr="003E2952">
          <w:rPr>
            <w:rStyle w:val="Hyperlink"/>
            <w:rFonts w:ascii="Arial" w:hAnsi="Arial" w:cs="Arial"/>
            <w:sz w:val="24"/>
            <w:szCs w:val="24"/>
          </w:rPr>
          <w:t>visacompliance@imperial.ac.uk</w:t>
        </w:r>
      </w:hyperlink>
    </w:p>
    <w:p w:rsidR="0006207C" w:rsidRPr="003E2952" w:rsidRDefault="0006207C" w:rsidP="0006207C">
      <w:pPr>
        <w:jc w:val="both"/>
        <w:rPr>
          <w:rFonts w:ascii="Arial" w:hAnsi="Arial" w:cs="Arial"/>
          <w:b/>
          <w:sz w:val="24"/>
          <w:szCs w:val="24"/>
        </w:rPr>
      </w:pPr>
      <w:r w:rsidRPr="003E2952">
        <w:rPr>
          <w:rFonts w:ascii="Arial" w:hAnsi="Arial" w:cs="Arial"/>
          <w:b/>
          <w:sz w:val="24"/>
          <w:szCs w:val="24"/>
        </w:rPr>
        <w:t>Summary of responsibilities</w:t>
      </w:r>
    </w:p>
    <w:p w:rsidR="0006207C" w:rsidRPr="003E2952" w:rsidRDefault="0006207C" w:rsidP="0006207C">
      <w:pPr>
        <w:jc w:val="both"/>
        <w:rPr>
          <w:rFonts w:ascii="Arial" w:hAnsi="Arial" w:cs="Arial"/>
          <w:sz w:val="24"/>
          <w:szCs w:val="24"/>
        </w:rPr>
      </w:pPr>
      <w:r w:rsidRPr="003E2952">
        <w:rPr>
          <w:rFonts w:ascii="Arial" w:hAnsi="Arial" w:cs="Arial"/>
          <w:sz w:val="24"/>
          <w:szCs w:val="24"/>
        </w:rPr>
        <w:t>At Imperial College London each Department is responsible for monitoring and recording Tier 4 attendance. If non-attendance is identified the Department is responsible for notifying the Visa Compliance Team.</w:t>
      </w:r>
    </w:p>
    <w:p w:rsidR="00996873" w:rsidRPr="003E2952" w:rsidRDefault="00996873" w:rsidP="00996873">
      <w:pPr>
        <w:pBdr>
          <w:bottom w:val="single" w:sz="4" w:space="1" w:color="auto"/>
        </w:pBdr>
        <w:jc w:val="both"/>
        <w:rPr>
          <w:rFonts w:ascii="Arial" w:hAnsi="Arial" w:cs="Arial"/>
          <w:b/>
          <w:sz w:val="24"/>
          <w:szCs w:val="24"/>
        </w:rPr>
      </w:pPr>
      <w:bookmarkStart w:id="0" w:name="_GoBack"/>
      <w:bookmarkEnd w:id="0"/>
    </w:p>
    <w:p w:rsidR="00996873" w:rsidRPr="003E2952" w:rsidRDefault="00996873" w:rsidP="004A5BA8">
      <w:pPr>
        <w:jc w:val="both"/>
        <w:rPr>
          <w:rFonts w:ascii="Arial" w:hAnsi="Arial" w:cs="Arial"/>
          <w:b/>
          <w:sz w:val="24"/>
          <w:szCs w:val="24"/>
        </w:rPr>
      </w:pPr>
      <w:r w:rsidRPr="003E2952">
        <w:rPr>
          <w:rFonts w:ascii="Arial" w:hAnsi="Arial" w:cs="Arial"/>
          <w:b/>
          <w:sz w:val="24"/>
          <w:szCs w:val="24"/>
        </w:rPr>
        <w:t xml:space="preserve">Department Information </w:t>
      </w:r>
    </w:p>
    <w:p w:rsidR="00AA2746" w:rsidRPr="003E2952" w:rsidRDefault="004A5BA8" w:rsidP="004A5BA8">
      <w:pPr>
        <w:rPr>
          <w:rFonts w:ascii="Arial" w:hAnsi="Arial" w:cs="Arial"/>
          <w:sz w:val="24"/>
          <w:szCs w:val="24"/>
        </w:rPr>
      </w:pPr>
      <w:r w:rsidRPr="003E2952">
        <w:rPr>
          <w:rFonts w:ascii="Arial" w:hAnsi="Arial" w:cs="Arial"/>
          <w:sz w:val="24"/>
          <w:szCs w:val="24"/>
        </w:rPr>
        <w:t>Department name:</w:t>
      </w:r>
    </w:p>
    <w:p w:rsidR="00AA2746" w:rsidRPr="003E2952" w:rsidRDefault="00AA2746" w:rsidP="004A5BA8">
      <w:pPr>
        <w:rPr>
          <w:rFonts w:ascii="Arial" w:hAnsi="Arial" w:cs="Arial"/>
          <w:sz w:val="24"/>
          <w:szCs w:val="24"/>
        </w:rPr>
      </w:pPr>
      <w:r w:rsidRPr="003E2952">
        <w:rPr>
          <w:rFonts w:ascii="Arial" w:hAnsi="Arial" w:cs="Arial"/>
          <w:sz w:val="24"/>
          <w:szCs w:val="24"/>
        </w:rPr>
        <w:t>Please list programmes in Department:</w:t>
      </w:r>
    </w:p>
    <w:p w:rsidR="004A5BA8" w:rsidRPr="003E2952" w:rsidRDefault="004A5BA8" w:rsidP="004A5BA8">
      <w:pPr>
        <w:rPr>
          <w:rFonts w:ascii="Arial" w:hAnsi="Arial" w:cs="Arial"/>
          <w:sz w:val="24"/>
          <w:szCs w:val="24"/>
        </w:rPr>
      </w:pPr>
      <w:r w:rsidRPr="003E2952">
        <w:rPr>
          <w:rFonts w:ascii="Arial" w:hAnsi="Arial" w:cs="Arial"/>
          <w:sz w:val="24"/>
          <w:szCs w:val="24"/>
        </w:rPr>
        <w:t>Plan submitted by:</w:t>
      </w:r>
    </w:p>
    <w:p w:rsidR="004A5BA8" w:rsidRPr="003E2952" w:rsidRDefault="004A5BA8" w:rsidP="004A5BA8">
      <w:pPr>
        <w:rPr>
          <w:rFonts w:ascii="Arial" w:hAnsi="Arial" w:cs="Arial"/>
          <w:sz w:val="24"/>
          <w:szCs w:val="24"/>
        </w:rPr>
      </w:pPr>
      <w:r w:rsidRPr="003E2952">
        <w:rPr>
          <w:rFonts w:ascii="Arial" w:hAnsi="Arial" w:cs="Arial"/>
          <w:sz w:val="24"/>
          <w:szCs w:val="24"/>
        </w:rPr>
        <w:t>Date submitted:</w:t>
      </w:r>
    </w:p>
    <w:p w:rsidR="003B0346" w:rsidRPr="003E2952" w:rsidRDefault="003B0346" w:rsidP="00996873">
      <w:pPr>
        <w:pBdr>
          <w:bottom w:val="single" w:sz="4" w:space="1" w:color="auto"/>
        </w:pBdr>
        <w:rPr>
          <w:rFonts w:ascii="Arial" w:hAnsi="Arial" w:cs="Arial"/>
          <w:sz w:val="24"/>
          <w:szCs w:val="24"/>
        </w:rPr>
      </w:pPr>
    </w:p>
    <w:p w:rsidR="003B0346" w:rsidRPr="003E2952" w:rsidRDefault="003B0346" w:rsidP="00C60200">
      <w:pPr>
        <w:rPr>
          <w:rFonts w:ascii="Arial" w:hAnsi="Arial" w:cs="Arial"/>
          <w:b/>
          <w:sz w:val="24"/>
          <w:szCs w:val="24"/>
        </w:rPr>
      </w:pPr>
      <w:r w:rsidRPr="003E2952">
        <w:rPr>
          <w:rFonts w:ascii="Arial" w:hAnsi="Arial" w:cs="Arial"/>
          <w:b/>
          <w:sz w:val="24"/>
          <w:szCs w:val="24"/>
        </w:rPr>
        <w:t>Attendance Processes</w:t>
      </w:r>
    </w:p>
    <w:p w:rsidR="00C60200" w:rsidRPr="003E2952" w:rsidRDefault="00996873" w:rsidP="0068416D">
      <w:pPr>
        <w:pStyle w:val="ListParagraph"/>
        <w:numPr>
          <w:ilvl w:val="0"/>
          <w:numId w:val="1"/>
        </w:numPr>
        <w:rPr>
          <w:rFonts w:ascii="Arial" w:hAnsi="Arial" w:cs="Arial"/>
          <w:sz w:val="24"/>
          <w:szCs w:val="24"/>
        </w:rPr>
      </w:pPr>
      <w:r w:rsidRPr="003E2952">
        <w:rPr>
          <w:rFonts w:ascii="Arial" w:hAnsi="Arial" w:cs="Arial"/>
          <w:sz w:val="24"/>
          <w:szCs w:val="24"/>
        </w:rPr>
        <w:t>Please provide a b</w:t>
      </w:r>
      <w:r w:rsidR="00C60200" w:rsidRPr="003E2952">
        <w:rPr>
          <w:rFonts w:ascii="Arial" w:hAnsi="Arial" w:cs="Arial"/>
          <w:sz w:val="24"/>
          <w:szCs w:val="24"/>
        </w:rPr>
        <w:t>rief overview of attendance monitoring approach</w:t>
      </w:r>
      <w:r w:rsidR="0068416D" w:rsidRPr="003E2952">
        <w:rPr>
          <w:rFonts w:ascii="Arial" w:hAnsi="Arial" w:cs="Arial"/>
          <w:sz w:val="24"/>
          <w:szCs w:val="24"/>
        </w:rPr>
        <w:t xml:space="preserve"> within the Department</w:t>
      </w:r>
    </w:p>
    <w:p w:rsidR="00384CB8" w:rsidRPr="003E2952" w:rsidRDefault="00384CB8" w:rsidP="00FC112C">
      <w:pPr>
        <w:pStyle w:val="ListParagraph"/>
        <w:rPr>
          <w:rFonts w:ascii="Arial" w:hAnsi="Arial" w:cs="Arial"/>
          <w:color w:val="1F4E79" w:themeColor="accent1" w:themeShade="80"/>
          <w:sz w:val="24"/>
          <w:szCs w:val="24"/>
        </w:rPr>
      </w:pPr>
    </w:p>
    <w:p w:rsidR="00384CB8" w:rsidRPr="003E2952" w:rsidRDefault="00384CB8" w:rsidP="0068416D">
      <w:pPr>
        <w:pStyle w:val="ListParagraph"/>
        <w:numPr>
          <w:ilvl w:val="0"/>
          <w:numId w:val="1"/>
        </w:numPr>
        <w:rPr>
          <w:rFonts w:ascii="Arial" w:hAnsi="Arial" w:cs="Arial"/>
          <w:sz w:val="24"/>
          <w:szCs w:val="24"/>
        </w:rPr>
      </w:pPr>
      <w:r w:rsidRPr="003E2952">
        <w:rPr>
          <w:rFonts w:ascii="Arial" w:hAnsi="Arial" w:cs="Arial"/>
          <w:sz w:val="24"/>
          <w:szCs w:val="24"/>
        </w:rPr>
        <w:t>How many contact points do you expect to check each year?</w:t>
      </w:r>
    </w:p>
    <w:p w:rsidR="000B4818" w:rsidRPr="003E2952" w:rsidRDefault="000B4818" w:rsidP="000B4818">
      <w:pPr>
        <w:pStyle w:val="ListParagraph"/>
        <w:rPr>
          <w:rFonts w:ascii="Arial" w:hAnsi="Arial" w:cs="Arial"/>
          <w:sz w:val="24"/>
          <w:szCs w:val="24"/>
        </w:rPr>
      </w:pPr>
    </w:p>
    <w:p w:rsidR="00C60200" w:rsidRPr="003E2952" w:rsidRDefault="00C60200" w:rsidP="0068416D">
      <w:pPr>
        <w:pStyle w:val="ListParagraph"/>
        <w:numPr>
          <w:ilvl w:val="0"/>
          <w:numId w:val="1"/>
        </w:numPr>
        <w:rPr>
          <w:rFonts w:ascii="Arial" w:hAnsi="Arial" w:cs="Arial"/>
          <w:sz w:val="24"/>
          <w:szCs w:val="24"/>
        </w:rPr>
      </w:pPr>
      <w:r w:rsidRPr="003E2952">
        <w:rPr>
          <w:rFonts w:ascii="Arial" w:hAnsi="Arial" w:cs="Arial"/>
          <w:sz w:val="24"/>
          <w:szCs w:val="24"/>
        </w:rPr>
        <w:t>How is information stored i.e. spreadsheet for all programmes, online system</w:t>
      </w:r>
    </w:p>
    <w:p w:rsidR="00D72E42" w:rsidRPr="003E2952" w:rsidRDefault="00D72E42" w:rsidP="00FC112C">
      <w:pPr>
        <w:pStyle w:val="ListParagraph"/>
        <w:rPr>
          <w:rFonts w:ascii="Arial" w:hAnsi="Arial" w:cs="Arial"/>
          <w:color w:val="1F4E79" w:themeColor="accent1" w:themeShade="80"/>
          <w:sz w:val="24"/>
          <w:szCs w:val="24"/>
        </w:rPr>
      </w:pPr>
    </w:p>
    <w:p w:rsidR="000B4818" w:rsidRPr="003E2952" w:rsidRDefault="00C60200" w:rsidP="000B4818">
      <w:pPr>
        <w:pStyle w:val="ListParagraph"/>
        <w:numPr>
          <w:ilvl w:val="0"/>
          <w:numId w:val="1"/>
        </w:numPr>
        <w:rPr>
          <w:rFonts w:ascii="Arial" w:hAnsi="Arial" w:cs="Arial"/>
          <w:sz w:val="24"/>
          <w:szCs w:val="24"/>
        </w:rPr>
      </w:pPr>
      <w:r w:rsidRPr="003E2952">
        <w:rPr>
          <w:rFonts w:ascii="Arial" w:hAnsi="Arial" w:cs="Arial"/>
          <w:sz w:val="24"/>
          <w:szCs w:val="24"/>
        </w:rPr>
        <w:t>Who is resp</w:t>
      </w:r>
      <w:r w:rsidR="00AB2F4A" w:rsidRPr="003E2952">
        <w:rPr>
          <w:rFonts w:ascii="Arial" w:hAnsi="Arial" w:cs="Arial"/>
          <w:sz w:val="24"/>
          <w:szCs w:val="24"/>
        </w:rPr>
        <w:t>onsible for ensuring attendance monitoring information is collated and kept up to date (please provide names</w:t>
      </w:r>
      <w:r w:rsidR="00546D38" w:rsidRPr="003E2952">
        <w:rPr>
          <w:rFonts w:ascii="Arial" w:hAnsi="Arial" w:cs="Arial"/>
          <w:sz w:val="24"/>
          <w:szCs w:val="24"/>
        </w:rPr>
        <w:t>/</w:t>
      </w:r>
      <w:r w:rsidR="00AB2F4A" w:rsidRPr="003E2952">
        <w:rPr>
          <w:rFonts w:ascii="Arial" w:hAnsi="Arial" w:cs="Arial"/>
          <w:sz w:val="24"/>
          <w:szCs w:val="24"/>
        </w:rPr>
        <w:t xml:space="preserve"> job titles)</w:t>
      </w:r>
    </w:p>
    <w:p w:rsidR="000B4818" w:rsidRPr="003E2952" w:rsidRDefault="000B4818" w:rsidP="000B4818">
      <w:pPr>
        <w:pStyle w:val="ListParagraph"/>
        <w:rPr>
          <w:rFonts w:ascii="Arial" w:hAnsi="Arial" w:cs="Arial"/>
          <w:sz w:val="24"/>
          <w:szCs w:val="24"/>
        </w:rPr>
      </w:pPr>
    </w:p>
    <w:p w:rsidR="00C60200" w:rsidRPr="003E2952" w:rsidRDefault="00C60200" w:rsidP="0068416D">
      <w:pPr>
        <w:pStyle w:val="ListParagraph"/>
        <w:numPr>
          <w:ilvl w:val="0"/>
          <w:numId w:val="1"/>
        </w:numPr>
        <w:rPr>
          <w:rFonts w:ascii="Arial" w:hAnsi="Arial" w:cs="Arial"/>
          <w:sz w:val="24"/>
          <w:szCs w:val="24"/>
        </w:rPr>
      </w:pPr>
      <w:r w:rsidRPr="003E2952">
        <w:rPr>
          <w:rFonts w:ascii="Arial" w:hAnsi="Arial" w:cs="Arial"/>
          <w:sz w:val="24"/>
          <w:szCs w:val="24"/>
        </w:rPr>
        <w:t>What processes are in place to ensure that monitoring information is maintained and kept up to date?</w:t>
      </w:r>
    </w:p>
    <w:p w:rsidR="000B4818" w:rsidRPr="003E2952" w:rsidRDefault="000B4818" w:rsidP="000B4818">
      <w:pPr>
        <w:pStyle w:val="ListParagraph"/>
        <w:rPr>
          <w:rFonts w:ascii="Arial" w:hAnsi="Arial" w:cs="Arial"/>
          <w:sz w:val="24"/>
          <w:szCs w:val="24"/>
        </w:rPr>
      </w:pPr>
    </w:p>
    <w:p w:rsidR="00FC112C" w:rsidRPr="003E2952" w:rsidRDefault="00C60200" w:rsidP="00FC112C">
      <w:pPr>
        <w:pStyle w:val="ListParagraph"/>
        <w:numPr>
          <w:ilvl w:val="0"/>
          <w:numId w:val="1"/>
        </w:numPr>
        <w:rPr>
          <w:rFonts w:ascii="Arial" w:hAnsi="Arial" w:cs="Arial"/>
          <w:sz w:val="24"/>
          <w:szCs w:val="24"/>
        </w:rPr>
      </w:pPr>
      <w:r w:rsidRPr="003E2952">
        <w:rPr>
          <w:rFonts w:ascii="Arial" w:hAnsi="Arial" w:cs="Arial"/>
          <w:sz w:val="24"/>
          <w:szCs w:val="24"/>
        </w:rPr>
        <w:t>Describe</w:t>
      </w:r>
      <w:r w:rsidR="0068416D" w:rsidRPr="003E2952">
        <w:rPr>
          <w:rFonts w:ascii="Arial" w:hAnsi="Arial" w:cs="Arial"/>
          <w:sz w:val="24"/>
          <w:szCs w:val="24"/>
        </w:rPr>
        <w:t xml:space="preserve"> the </w:t>
      </w:r>
      <w:r w:rsidRPr="003E2952">
        <w:rPr>
          <w:rFonts w:ascii="Arial" w:hAnsi="Arial" w:cs="Arial"/>
          <w:sz w:val="24"/>
          <w:szCs w:val="24"/>
        </w:rPr>
        <w:t>process for dealing with non-attendance</w:t>
      </w:r>
      <w:r w:rsidR="00FC112C" w:rsidRPr="003E2952">
        <w:rPr>
          <w:rFonts w:ascii="Arial" w:hAnsi="Arial" w:cs="Arial"/>
          <w:sz w:val="24"/>
          <w:szCs w:val="24"/>
        </w:rPr>
        <w:t xml:space="preserve"> (including what is the trigger and how the student will be contacted)</w:t>
      </w:r>
    </w:p>
    <w:p w:rsidR="00FC112C" w:rsidRPr="003E2952" w:rsidRDefault="00FC112C" w:rsidP="00FC112C">
      <w:pPr>
        <w:pStyle w:val="ListParagraph"/>
        <w:rPr>
          <w:rFonts w:ascii="Arial" w:hAnsi="Arial" w:cs="Arial"/>
          <w:color w:val="1F4E79" w:themeColor="accent1" w:themeShade="80"/>
          <w:sz w:val="24"/>
          <w:szCs w:val="24"/>
        </w:rPr>
      </w:pPr>
    </w:p>
    <w:p w:rsidR="00C60200" w:rsidRPr="003E2952" w:rsidRDefault="00C60200" w:rsidP="00996873">
      <w:pPr>
        <w:pBdr>
          <w:bottom w:val="single" w:sz="4" w:space="1" w:color="auto"/>
        </w:pBdr>
        <w:rPr>
          <w:rFonts w:ascii="Arial" w:hAnsi="Arial" w:cs="Arial"/>
          <w:sz w:val="24"/>
          <w:szCs w:val="24"/>
        </w:rPr>
      </w:pPr>
    </w:p>
    <w:p w:rsidR="00C60200" w:rsidRPr="003E2952" w:rsidRDefault="00C60200" w:rsidP="0068416D">
      <w:pPr>
        <w:rPr>
          <w:rFonts w:ascii="Arial" w:hAnsi="Arial" w:cs="Arial"/>
          <w:b/>
          <w:sz w:val="24"/>
          <w:szCs w:val="24"/>
        </w:rPr>
      </w:pPr>
      <w:r w:rsidRPr="003E2952">
        <w:rPr>
          <w:rFonts w:ascii="Arial" w:hAnsi="Arial" w:cs="Arial"/>
          <w:b/>
          <w:sz w:val="24"/>
          <w:szCs w:val="24"/>
        </w:rPr>
        <w:t>Work and Clinical Placements</w:t>
      </w:r>
    </w:p>
    <w:p w:rsidR="004A5BA8" w:rsidRPr="003E2952" w:rsidRDefault="00A2115E" w:rsidP="0068416D">
      <w:pPr>
        <w:pStyle w:val="ListParagraph"/>
        <w:numPr>
          <w:ilvl w:val="0"/>
          <w:numId w:val="4"/>
        </w:numPr>
        <w:rPr>
          <w:rFonts w:ascii="Arial" w:hAnsi="Arial" w:cs="Arial"/>
          <w:sz w:val="24"/>
          <w:szCs w:val="24"/>
        </w:rPr>
      </w:pPr>
      <w:r w:rsidRPr="003E2952">
        <w:rPr>
          <w:rFonts w:ascii="Arial" w:hAnsi="Arial" w:cs="Arial"/>
          <w:sz w:val="24"/>
          <w:szCs w:val="24"/>
        </w:rPr>
        <w:t>List programmes within the Department that include work or clinical placement</w:t>
      </w:r>
    </w:p>
    <w:p w:rsidR="00384CB8" w:rsidRPr="003E2952" w:rsidRDefault="00384CB8" w:rsidP="00384CB8">
      <w:pPr>
        <w:pStyle w:val="ListParagraph"/>
        <w:rPr>
          <w:rFonts w:ascii="Arial" w:hAnsi="Arial" w:cs="Arial"/>
          <w:color w:val="1F4E79" w:themeColor="accent1" w:themeShade="80"/>
          <w:sz w:val="24"/>
          <w:szCs w:val="24"/>
        </w:rPr>
      </w:pPr>
    </w:p>
    <w:p w:rsidR="00384CB8" w:rsidRPr="003E2952" w:rsidRDefault="00384CB8" w:rsidP="00384CB8">
      <w:pPr>
        <w:pStyle w:val="ListParagraph"/>
        <w:rPr>
          <w:rFonts w:ascii="Arial" w:hAnsi="Arial" w:cs="Arial"/>
          <w:sz w:val="24"/>
          <w:szCs w:val="24"/>
        </w:rPr>
      </w:pPr>
    </w:p>
    <w:p w:rsidR="00A2115E" w:rsidRPr="003E2952" w:rsidRDefault="00C60200" w:rsidP="0068416D">
      <w:pPr>
        <w:pStyle w:val="ListParagraph"/>
        <w:numPr>
          <w:ilvl w:val="0"/>
          <w:numId w:val="4"/>
        </w:numPr>
        <w:rPr>
          <w:rFonts w:ascii="Arial" w:hAnsi="Arial" w:cs="Arial"/>
          <w:sz w:val="24"/>
          <w:szCs w:val="24"/>
        </w:rPr>
      </w:pPr>
      <w:r w:rsidRPr="003E2952">
        <w:rPr>
          <w:rFonts w:ascii="Arial" w:hAnsi="Arial" w:cs="Arial"/>
          <w:sz w:val="24"/>
          <w:szCs w:val="24"/>
        </w:rPr>
        <w:t xml:space="preserve">Please </w:t>
      </w:r>
      <w:r w:rsidR="0068416D" w:rsidRPr="003E2952">
        <w:rPr>
          <w:rFonts w:ascii="Arial" w:hAnsi="Arial" w:cs="Arial"/>
          <w:sz w:val="24"/>
          <w:szCs w:val="24"/>
        </w:rPr>
        <w:t>d</w:t>
      </w:r>
      <w:r w:rsidR="00A2115E" w:rsidRPr="003E2952">
        <w:rPr>
          <w:rFonts w:ascii="Arial" w:hAnsi="Arial" w:cs="Arial"/>
          <w:sz w:val="24"/>
          <w:szCs w:val="24"/>
        </w:rPr>
        <w:t>etail how attendance will be monitored during placements</w:t>
      </w:r>
    </w:p>
    <w:p w:rsidR="00A2115E" w:rsidRPr="003E2952" w:rsidRDefault="00A2115E" w:rsidP="00384CB8">
      <w:pPr>
        <w:ind w:left="720"/>
        <w:rPr>
          <w:rFonts w:ascii="Arial" w:hAnsi="Arial" w:cs="Arial"/>
          <w:sz w:val="24"/>
          <w:szCs w:val="24"/>
        </w:rPr>
      </w:pPr>
    </w:p>
    <w:p w:rsidR="00AB2F4A" w:rsidRPr="003E2952" w:rsidRDefault="004A5BA8" w:rsidP="00546D38">
      <w:pPr>
        <w:pStyle w:val="ListParagraph"/>
        <w:numPr>
          <w:ilvl w:val="0"/>
          <w:numId w:val="4"/>
        </w:numPr>
        <w:rPr>
          <w:rFonts w:ascii="Arial" w:hAnsi="Arial" w:cs="Arial"/>
          <w:sz w:val="24"/>
          <w:szCs w:val="24"/>
        </w:rPr>
      </w:pPr>
      <w:r w:rsidRPr="003E2952">
        <w:rPr>
          <w:rFonts w:ascii="Arial" w:hAnsi="Arial" w:cs="Arial"/>
          <w:sz w:val="24"/>
          <w:szCs w:val="24"/>
        </w:rPr>
        <w:t>Who will be responsible for reporting</w:t>
      </w:r>
      <w:r w:rsidR="00A2115E" w:rsidRPr="003E2952">
        <w:rPr>
          <w:rFonts w:ascii="Arial" w:hAnsi="Arial" w:cs="Arial"/>
          <w:sz w:val="24"/>
          <w:szCs w:val="24"/>
        </w:rPr>
        <w:t xml:space="preserve"> information to Visa Compliance</w:t>
      </w:r>
      <w:r w:rsidR="00546D38" w:rsidRPr="003E2952">
        <w:rPr>
          <w:rFonts w:ascii="Arial" w:hAnsi="Arial" w:cs="Arial"/>
          <w:sz w:val="24"/>
          <w:szCs w:val="24"/>
        </w:rPr>
        <w:t xml:space="preserve"> (please provide names/ </w:t>
      </w:r>
      <w:r w:rsidR="00AB2F4A" w:rsidRPr="003E2952">
        <w:rPr>
          <w:rFonts w:ascii="Arial" w:hAnsi="Arial" w:cs="Arial"/>
          <w:sz w:val="24"/>
          <w:szCs w:val="24"/>
        </w:rPr>
        <w:t>job titles)</w:t>
      </w:r>
    </w:p>
    <w:p w:rsidR="00384CB8" w:rsidRPr="003E2952" w:rsidRDefault="00384CB8" w:rsidP="00384CB8">
      <w:pPr>
        <w:pStyle w:val="ListParagraph"/>
        <w:rPr>
          <w:rFonts w:ascii="Arial" w:hAnsi="Arial" w:cs="Arial"/>
          <w:sz w:val="24"/>
          <w:szCs w:val="24"/>
        </w:rPr>
      </w:pPr>
    </w:p>
    <w:p w:rsidR="00AB2F4A" w:rsidRPr="003E2952" w:rsidRDefault="00AB2F4A" w:rsidP="00996873">
      <w:pPr>
        <w:pBdr>
          <w:bottom w:val="single" w:sz="4" w:space="1" w:color="auto"/>
        </w:pBdr>
        <w:rPr>
          <w:rFonts w:ascii="Arial" w:hAnsi="Arial" w:cs="Arial"/>
          <w:sz w:val="24"/>
          <w:szCs w:val="24"/>
        </w:rPr>
      </w:pPr>
    </w:p>
    <w:p w:rsidR="00A2115E" w:rsidRPr="003E2952" w:rsidRDefault="00AB2F4A" w:rsidP="004A5BA8">
      <w:pPr>
        <w:rPr>
          <w:rFonts w:ascii="Arial" w:hAnsi="Arial" w:cs="Arial"/>
          <w:b/>
          <w:sz w:val="24"/>
          <w:szCs w:val="24"/>
        </w:rPr>
      </w:pPr>
      <w:r w:rsidRPr="003E2952">
        <w:rPr>
          <w:rFonts w:ascii="Arial" w:hAnsi="Arial" w:cs="Arial"/>
          <w:b/>
          <w:sz w:val="24"/>
          <w:szCs w:val="24"/>
        </w:rPr>
        <w:t>Fieldwork</w:t>
      </w:r>
      <w:r w:rsidR="00D72E42" w:rsidRPr="003E2952">
        <w:rPr>
          <w:rFonts w:ascii="Arial" w:hAnsi="Arial" w:cs="Arial"/>
          <w:b/>
          <w:sz w:val="24"/>
          <w:szCs w:val="24"/>
        </w:rPr>
        <w:tab/>
      </w:r>
    </w:p>
    <w:p w:rsidR="00AB2F4A" w:rsidRPr="003E2952" w:rsidRDefault="00AB2F4A" w:rsidP="00D72E42">
      <w:pPr>
        <w:pStyle w:val="ListParagraph"/>
        <w:numPr>
          <w:ilvl w:val="0"/>
          <w:numId w:val="6"/>
        </w:numPr>
        <w:rPr>
          <w:rFonts w:ascii="Arial" w:hAnsi="Arial" w:cs="Arial"/>
          <w:sz w:val="24"/>
          <w:szCs w:val="24"/>
        </w:rPr>
      </w:pPr>
      <w:r w:rsidRPr="003E2952">
        <w:rPr>
          <w:rFonts w:ascii="Arial" w:hAnsi="Arial" w:cs="Arial"/>
          <w:sz w:val="24"/>
          <w:szCs w:val="24"/>
        </w:rPr>
        <w:t xml:space="preserve">Please detail any programmes where students have the opportunity to undertake fieldwork for longer than 2 weeks as part of the </w:t>
      </w:r>
      <w:r w:rsidR="00546D38" w:rsidRPr="003E2952">
        <w:rPr>
          <w:rFonts w:ascii="Arial" w:hAnsi="Arial" w:cs="Arial"/>
          <w:sz w:val="24"/>
          <w:szCs w:val="24"/>
        </w:rPr>
        <w:t>programme</w:t>
      </w:r>
    </w:p>
    <w:p w:rsidR="00AB2F4A" w:rsidRPr="003E2952" w:rsidRDefault="00AB2F4A" w:rsidP="00AB2F4A">
      <w:pPr>
        <w:pStyle w:val="ListParagraph"/>
        <w:rPr>
          <w:rFonts w:ascii="Arial" w:hAnsi="Arial" w:cs="Arial"/>
          <w:sz w:val="24"/>
          <w:szCs w:val="24"/>
        </w:rPr>
      </w:pPr>
    </w:p>
    <w:p w:rsidR="00AB2F4A" w:rsidRPr="003E2952" w:rsidRDefault="00AB2F4A" w:rsidP="00D72E42">
      <w:pPr>
        <w:pStyle w:val="ListParagraph"/>
        <w:numPr>
          <w:ilvl w:val="0"/>
          <w:numId w:val="6"/>
        </w:numPr>
        <w:rPr>
          <w:rFonts w:ascii="Arial" w:hAnsi="Arial" w:cs="Arial"/>
          <w:sz w:val="24"/>
          <w:szCs w:val="24"/>
        </w:rPr>
      </w:pPr>
      <w:r w:rsidRPr="003E2952">
        <w:rPr>
          <w:rFonts w:ascii="Arial" w:hAnsi="Arial" w:cs="Arial"/>
          <w:sz w:val="24"/>
          <w:szCs w:val="24"/>
        </w:rPr>
        <w:t>Who will be responsible for reporting information to Visa C</w:t>
      </w:r>
      <w:r w:rsidR="00546D38" w:rsidRPr="003E2952">
        <w:rPr>
          <w:rFonts w:ascii="Arial" w:hAnsi="Arial" w:cs="Arial"/>
          <w:sz w:val="24"/>
          <w:szCs w:val="24"/>
        </w:rPr>
        <w:t xml:space="preserve">ompliance (please provide names/ </w:t>
      </w:r>
      <w:r w:rsidRPr="003E2952">
        <w:rPr>
          <w:rFonts w:ascii="Arial" w:hAnsi="Arial" w:cs="Arial"/>
          <w:sz w:val="24"/>
          <w:szCs w:val="24"/>
        </w:rPr>
        <w:t>job titles)</w:t>
      </w:r>
    </w:p>
    <w:p w:rsidR="003B0346" w:rsidRPr="003E2952" w:rsidRDefault="003B0346">
      <w:pPr>
        <w:rPr>
          <w:rFonts w:ascii="Arial" w:hAnsi="Arial" w:cs="Arial"/>
          <w:sz w:val="24"/>
          <w:szCs w:val="24"/>
        </w:rPr>
        <w:sectPr w:rsidR="003B0346" w:rsidRPr="003E2952">
          <w:pgSz w:w="11906" w:h="16838"/>
          <w:pgMar w:top="1440" w:right="1440" w:bottom="1440" w:left="1440" w:header="708" w:footer="708" w:gutter="0"/>
          <w:cols w:space="708"/>
          <w:docGrid w:linePitch="360"/>
        </w:sectPr>
      </w:pPr>
    </w:p>
    <w:p w:rsidR="0068416D" w:rsidRPr="003E2952" w:rsidRDefault="0068416D" w:rsidP="0068416D">
      <w:pPr>
        <w:rPr>
          <w:rFonts w:ascii="Arial" w:hAnsi="Arial" w:cs="Arial"/>
          <w:b/>
          <w:sz w:val="24"/>
          <w:szCs w:val="24"/>
        </w:rPr>
      </w:pPr>
      <w:r w:rsidRPr="003E2952">
        <w:rPr>
          <w:rFonts w:ascii="Arial" w:hAnsi="Arial" w:cs="Arial"/>
          <w:b/>
          <w:sz w:val="24"/>
          <w:szCs w:val="24"/>
        </w:rPr>
        <w:lastRenderedPageBreak/>
        <w:t>School Contact point Schedule (please continue on additional sheet(s) if required</w:t>
      </w:r>
    </w:p>
    <w:p w:rsidR="0068416D" w:rsidRPr="003E2952" w:rsidRDefault="0068416D" w:rsidP="0068416D">
      <w:pPr>
        <w:rPr>
          <w:rFonts w:ascii="Arial" w:hAnsi="Arial" w:cs="Arial"/>
          <w:sz w:val="24"/>
          <w:szCs w:val="24"/>
        </w:rPr>
      </w:pPr>
      <w:r w:rsidRPr="003E2952">
        <w:rPr>
          <w:rFonts w:ascii="Arial" w:hAnsi="Arial" w:cs="Arial"/>
          <w:sz w:val="24"/>
          <w:szCs w:val="24"/>
        </w:rPr>
        <w:t>Describe the attendance monitoring points used for students. Where variation per programme, please provide separate confirmation</w:t>
      </w:r>
    </w:p>
    <w:tbl>
      <w:tblPr>
        <w:tblStyle w:val="TableGrid"/>
        <w:tblW w:w="14021" w:type="dxa"/>
        <w:tblLook w:val="04A0" w:firstRow="1" w:lastRow="0" w:firstColumn="1" w:lastColumn="0" w:noHBand="0" w:noVBand="1"/>
      </w:tblPr>
      <w:tblGrid>
        <w:gridCol w:w="1909"/>
        <w:gridCol w:w="4071"/>
        <w:gridCol w:w="1567"/>
        <w:gridCol w:w="6474"/>
      </w:tblGrid>
      <w:tr w:rsidR="00384CB8" w:rsidRPr="003E2952" w:rsidTr="006F344B">
        <w:trPr>
          <w:trHeight w:val="617"/>
        </w:trPr>
        <w:tc>
          <w:tcPr>
            <w:tcW w:w="1909" w:type="dxa"/>
          </w:tcPr>
          <w:p w:rsidR="00384CB8" w:rsidRPr="003E2952" w:rsidRDefault="00384CB8" w:rsidP="00AF151D">
            <w:pPr>
              <w:rPr>
                <w:rFonts w:ascii="Arial" w:hAnsi="Arial" w:cs="Arial"/>
                <w:sz w:val="24"/>
                <w:szCs w:val="24"/>
              </w:rPr>
            </w:pPr>
            <w:r w:rsidRPr="003E2952">
              <w:rPr>
                <w:rFonts w:ascii="Arial" w:hAnsi="Arial" w:cs="Arial"/>
                <w:sz w:val="24"/>
                <w:szCs w:val="24"/>
              </w:rPr>
              <w:t>Contact Point Type</w:t>
            </w:r>
          </w:p>
        </w:tc>
        <w:tc>
          <w:tcPr>
            <w:tcW w:w="4071" w:type="dxa"/>
          </w:tcPr>
          <w:p w:rsidR="00384CB8" w:rsidRPr="003E2952" w:rsidRDefault="00384CB8" w:rsidP="00AF151D">
            <w:pPr>
              <w:rPr>
                <w:rFonts w:ascii="Arial" w:hAnsi="Arial" w:cs="Arial"/>
                <w:sz w:val="24"/>
                <w:szCs w:val="24"/>
              </w:rPr>
            </w:pPr>
            <w:r w:rsidRPr="003E2952">
              <w:rPr>
                <w:rFonts w:ascii="Arial" w:hAnsi="Arial" w:cs="Arial"/>
                <w:sz w:val="24"/>
                <w:szCs w:val="24"/>
              </w:rPr>
              <w:t>Description</w:t>
            </w:r>
          </w:p>
        </w:tc>
        <w:tc>
          <w:tcPr>
            <w:tcW w:w="1567" w:type="dxa"/>
          </w:tcPr>
          <w:p w:rsidR="00384CB8" w:rsidRPr="003E2952" w:rsidRDefault="00384CB8" w:rsidP="00AF151D">
            <w:pPr>
              <w:rPr>
                <w:rFonts w:ascii="Arial" w:hAnsi="Arial" w:cs="Arial"/>
                <w:sz w:val="24"/>
                <w:szCs w:val="24"/>
              </w:rPr>
            </w:pPr>
            <w:r w:rsidRPr="003E2952">
              <w:rPr>
                <w:rFonts w:ascii="Arial" w:hAnsi="Arial" w:cs="Arial"/>
                <w:sz w:val="24"/>
                <w:szCs w:val="24"/>
              </w:rPr>
              <w:t>Frequency</w:t>
            </w:r>
          </w:p>
        </w:tc>
        <w:tc>
          <w:tcPr>
            <w:tcW w:w="6474" w:type="dxa"/>
          </w:tcPr>
          <w:p w:rsidR="00384CB8" w:rsidRPr="003E2952" w:rsidRDefault="00DE5B24" w:rsidP="00DE5B24">
            <w:pPr>
              <w:rPr>
                <w:rFonts w:ascii="Arial" w:hAnsi="Arial" w:cs="Arial"/>
                <w:sz w:val="24"/>
                <w:szCs w:val="24"/>
              </w:rPr>
            </w:pPr>
            <w:r w:rsidRPr="003E2952">
              <w:rPr>
                <w:rFonts w:ascii="Arial" w:hAnsi="Arial" w:cs="Arial"/>
                <w:sz w:val="24"/>
                <w:szCs w:val="24"/>
              </w:rPr>
              <w:t>How is this information recorded and who is responsible for recording it?</w:t>
            </w:r>
          </w:p>
        </w:tc>
      </w:tr>
      <w:tr w:rsidR="00384CB8" w:rsidRPr="003E2952" w:rsidTr="006F344B">
        <w:trPr>
          <w:trHeight w:val="82"/>
        </w:trPr>
        <w:tc>
          <w:tcPr>
            <w:tcW w:w="1909" w:type="dxa"/>
          </w:tcPr>
          <w:p w:rsidR="00384CB8" w:rsidRPr="003E2952" w:rsidRDefault="00384CB8" w:rsidP="00AF151D">
            <w:pPr>
              <w:rPr>
                <w:rFonts w:ascii="Arial" w:hAnsi="Arial" w:cs="Arial"/>
                <w:color w:val="1F4E79" w:themeColor="accent1" w:themeShade="80"/>
                <w:sz w:val="24"/>
                <w:szCs w:val="24"/>
              </w:rPr>
            </w:pPr>
          </w:p>
        </w:tc>
        <w:tc>
          <w:tcPr>
            <w:tcW w:w="4071" w:type="dxa"/>
          </w:tcPr>
          <w:p w:rsidR="00384CB8" w:rsidRPr="003E2952" w:rsidRDefault="00384CB8" w:rsidP="00F43FC4">
            <w:pPr>
              <w:rPr>
                <w:rFonts w:ascii="Arial" w:hAnsi="Arial" w:cs="Arial"/>
                <w:color w:val="1F4E79" w:themeColor="accent1" w:themeShade="80"/>
                <w:sz w:val="24"/>
                <w:szCs w:val="24"/>
              </w:rPr>
            </w:pPr>
          </w:p>
          <w:p w:rsidR="006F344B" w:rsidRPr="003E2952" w:rsidRDefault="006F344B" w:rsidP="00F43FC4">
            <w:pPr>
              <w:rPr>
                <w:rFonts w:ascii="Arial" w:hAnsi="Arial" w:cs="Arial"/>
                <w:color w:val="1F4E79" w:themeColor="accent1" w:themeShade="80"/>
                <w:sz w:val="24"/>
                <w:szCs w:val="24"/>
              </w:rPr>
            </w:pPr>
          </w:p>
        </w:tc>
        <w:tc>
          <w:tcPr>
            <w:tcW w:w="1567" w:type="dxa"/>
          </w:tcPr>
          <w:p w:rsidR="00384CB8" w:rsidRPr="003E2952" w:rsidRDefault="00384CB8" w:rsidP="00AF151D">
            <w:pPr>
              <w:rPr>
                <w:rFonts w:ascii="Arial" w:hAnsi="Arial" w:cs="Arial"/>
                <w:color w:val="1F4E79" w:themeColor="accent1" w:themeShade="80"/>
                <w:sz w:val="24"/>
                <w:szCs w:val="24"/>
              </w:rPr>
            </w:pPr>
          </w:p>
        </w:tc>
        <w:tc>
          <w:tcPr>
            <w:tcW w:w="6474" w:type="dxa"/>
          </w:tcPr>
          <w:p w:rsidR="00384CB8" w:rsidRPr="003E2952" w:rsidRDefault="00384CB8" w:rsidP="00AF151D">
            <w:pPr>
              <w:rPr>
                <w:rFonts w:ascii="Arial" w:hAnsi="Arial" w:cs="Arial"/>
                <w:color w:val="1F4E79" w:themeColor="accent1" w:themeShade="80"/>
                <w:sz w:val="24"/>
                <w:szCs w:val="24"/>
              </w:rPr>
            </w:pPr>
          </w:p>
        </w:tc>
      </w:tr>
      <w:tr w:rsidR="00384CB8" w:rsidRPr="003E2952" w:rsidTr="006F344B">
        <w:trPr>
          <w:trHeight w:val="704"/>
        </w:trPr>
        <w:tc>
          <w:tcPr>
            <w:tcW w:w="1909" w:type="dxa"/>
          </w:tcPr>
          <w:p w:rsidR="00384CB8" w:rsidRPr="003E2952" w:rsidRDefault="00384CB8" w:rsidP="00AF151D">
            <w:pPr>
              <w:rPr>
                <w:rFonts w:ascii="Arial" w:hAnsi="Arial" w:cs="Arial"/>
                <w:color w:val="1F4E79" w:themeColor="accent1" w:themeShade="80"/>
                <w:sz w:val="24"/>
                <w:szCs w:val="24"/>
              </w:rPr>
            </w:pPr>
          </w:p>
        </w:tc>
        <w:tc>
          <w:tcPr>
            <w:tcW w:w="4071" w:type="dxa"/>
          </w:tcPr>
          <w:p w:rsidR="00384CB8" w:rsidRPr="003E2952" w:rsidRDefault="00384CB8" w:rsidP="00AF151D">
            <w:pPr>
              <w:rPr>
                <w:rFonts w:ascii="Arial" w:hAnsi="Arial" w:cs="Arial"/>
                <w:color w:val="1F4E79" w:themeColor="accent1" w:themeShade="80"/>
                <w:sz w:val="24"/>
                <w:szCs w:val="24"/>
              </w:rPr>
            </w:pPr>
          </w:p>
        </w:tc>
        <w:tc>
          <w:tcPr>
            <w:tcW w:w="1567" w:type="dxa"/>
          </w:tcPr>
          <w:p w:rsidR="00384CB8" w:rsidRPr="003E2952" w:rsidRDefault="00384CB8" w:rsidP="00AF151D">
            <w:pPr>
              <w:rPr>
                <w:rFonts w:ascii="Arial" w:hAnsi="Arial" w:cs="Arial"/>
                <w:color w:val="1F4E79" w:themeColor="accent1" w:themeShade="80"/>
                <w:sz w:val="24"/>
                <w:szCs w:val="24"/>
              </w:rPr>
            </w:pPr>
          </w:p>
        </w:tc>
        <w:tc>
          <w:tcPr>
            <w:tcW w:w="6474" w:type="dxa"/>
          </w:tcPr>
          <w:p w:rsidR="00384CB8" w:rsidRPr="003E2952" w:rsidRDefault="00384CB8" w:rsidP="00AF151D">
            <w:pPr>
              <w:rPr>
                <w:rFonts w:ascii="Arial" w:hAnsi="Arial" w:cs="Arial"/>
                <w:color w:val="1F4E79" w:themeColor="accent1" w:themeShade="80"/>
                <w:sz w:val="24"/>
                <w:szCs w:val="24"/>
              </w:rPr>
            </w:pPr>
          </w:p>
        </w:tc>
      </w:tr>
      <w:tr w:rsidR="00384CB8" w:rsidRPr="003E2952" w:rsidTr="006F344B">
        <w:trPr>
          <w:trHeight w:val="704"/>
        </w:trPr>
        <w:tc>
          <w:tcPr>
            <w:tcW w:w="1909" w:type="dxa"/>
          </w:tcPr>
          <w:p w:rsidR="00384CB8" w:rsidRPr="003E2952" w:rsidRDefault="00384CB8" w:rsidP="00AF151D">
            <w:pPr>
              <w:rPr>
                <w:rFonts w:ascii="Arial" w:hAnsi="Arial" w:cs="Arial"/>
                <w:color w:val="1F4E79" w:themeColor="accent1" w:themeShade="80"/>
                <w:sz w:val="24"/>
                <w:szCs w:val="24"/>
              </w:rPr>
            </w:pPr>
          </w:p>
        </w:tc>
        <w:tc>
          <w:tcPr>
            <w:tcW w:w="4071" w:type="dxa"/>
          </w:tcPr>
          <w:p w:rsidR="00384CB8" w:rsidRPr="003E2952" w:rsidRDefault="00384CB8" w:rsidP="00AF151D">
            <w:pPr>
              <w:rPr>
                <w:rFonts w:ascii="Arial" w:hAnsi="Arial" w:cs="Arial"/>
                <w:color w:val="1F4E79" w:themeColor="accent1" w:themeShade="80"/>
                <w:sz w:val="24"/>
                <w:szCs w:val="24"/>
              </w:rPr>
            </w:pPr>
          </w:p>
        </w:tc>
        <w:tc>
          <w:tcPr>
            <w:tcW w:w="1567" w:type="dxa"/>
          </w:tcPr>
          <w:p w:rsidR="00384CB8" w:rsidRPr="003E2952" w:rsidRDefault="00384CB8" w:rsidP="00AF151D">
            <w:pPr>
              <w:rPr>
                <w:rFonts w:ascii="Arial" w:hAnsi="Arial" w:cs="Arial"/>
                <w:color w:val="1F4E79" w:themeColor="accent1" w:themeShade="80"/>
                <w:sz w:val="24"/>
                <w:szCs w:val="24"/>
              </w:rPr>
            </w:pPr>
          </w:p>
        </w:tc>
        <w:tc>
          <w:tcPr>
            <w:tcW w:w="6474" w:type="dxa"/>
          </w:tcPr>
          <w:p w:rsidR="00384CB8" w:rsidRPr="003E2952" w:rsidRDefault="00384CB8" w:rsidP="00AF151D">
            <w:pPr>
              <w:rPr>
                <w:rFonts w:ascii="Arial" w:hAnsi="Arial" w:cs="Arial"/>
                <w:color w:val="1F4E79" w:themeColor="accent1" w:themeShade="80"/>
                <w:sz w:val="24"/>
                <w:szCs w:val="24"/>
              </w:rPr>
            </w:pPr>
          </w:p>
        </w:tc>
      </w:tr>
      <w:tr w:rsidR="00384CB8" w:rsidRPr="003E2952" w:rsidTr="006F344B">
        <w:trPr>
          <w:trHeight w:val="516"/>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r w:rsidR="00384CB8" w:rsidRPr="003E2952" w:rsidTr="006F344B">
        <w:trPr>
          <w:trHeight w:val="667"/>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r w:rsidR="00384CB8" w:rsidRPr="003E2952" w:rsidTr="006F344B">
        <w:trPr>
          <w:trHeight w:val="667"/>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r w:rsidR="00384CB8" w:rsidRPr="003E2952" w:rsidTr="006F344B">
        <w:trPr>
          <w:trHeight w:val="667"/>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r w:rsidR="00384CB8" w:rsidRPr="003E2952" w:rsidTr="006F344B">
        <w:trPr>
          <w:trHeight w:val="667"/>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r w:rsidR="00384CB8" w:rsidRPr="003E2952" w:rsidTr="006F344B">
        <w:trPr>
          <w:trHeight w:val="305"/>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p w:rsidR="006F344B" w:rsidRPr="003E2952" w:rsidRDefault="006F344B"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r w:rsidR="00384CB8" w:rsidRPr="003E2952" w:rsidTr="006F344B">
        <w:trPr>
          <w:trHeight w:val="438"/>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r w:rsidR="00384CB8" w:rsidRPr="003E2952" w:rsidTr="006F344B">
        <w:trPr>
          <w:trHeight w:val="667"/>
        </w:trPr>
        <w:tc>
          <w:tcPr>
            <w:tcW w:w="1909" w:type="dxa"/>
          </w:tcPr>
          <w:p w:rsidR="00384CB8" w:rsidRPr="003E2952" w:rsidRDefault="00384CB8" w:rsidP="00AF151D">
            <w:pPr>
              <w:rPr>
                <w:rFonts w:ascii="Arial" w:hAnsi="Arial" w:cs="Arial"/>
                <w:sz w:val="24"/>
                <w:szCs w:val="24"/>
              </w:rPr>
            </w:pPr>
          </w:p>
        </w:tc>
        <w:tc>
          <w:tcPr>
            <w:tcW w:w="4071" w:type="dxa"/>
          </w:tcPr>
          <w:p w:rsidR="00384CB8" w:rsidRPr="003E2952" w:rsidRDefault="00384CB8" w:rsidP="00AF151D">
            <w:pPr>
              <w:rPr>
                <w:rFonts w:ascii="Arial" w:hAnsi="Arial" w:cs="Arial"/>
                <w:sz w:val="24"/>
                <w:szCs w:val="24"/>
              </w:rPr>
            </w:pPr>
          </w:p>
        </w:tc>
        <w:tc>
          <w:tcPr>
            <w:tcW w:w="1567" w:type="dxa"/>
          </w:tcPr>
          <w:p w:rsidR="00384CB8" w:rsidRPr="003E2952" w:rsidRDefault="00384CB8" w:rsidP="00AF151D">
            <w:pPr>
              <w:rPr>
                <w:rFonts w:ascii="Arial" w:hAnsi="Arial" w:cs="Arial"/>
                <w:sz w:val="24"/>
                <w:szCs w:val="24"/>
              </w:rPr>
            </w:pPr>
          </w:p>
        </w:tc>
        <w:tc>
          <w:tcPr>
            <w:tcW w:w="6474" w:type="dxa"/>
          </w:tcPr>
          <w:p w:rsidR="00384CB8" w:rsidRPr="003E2952" w:rsidRDefault="00384CB8" w:rsidP="00AF151D">
            <w:pPr>
              <w:rPr>
                <w:rFonts w:ascii="Arial" w:hAnsi="Arial" w:cs="Arial"/>
                <w:sz w:val="24"/>
                <w:szCs w:val="24"/>
              </w:rPr>
            </w:pPr>
          </w:p>
        </w:tc>
      </w:tr>
    </w:tbl>
    <w:p w:rsidR="0068416D" w:rsidRPr="003E2952" w:rsidRDefault="0068416D">
      <w:pPr>
        <w:rPr>
          <w:rFonts w:ascii="Arial" w:hAnsi="Arial" w:cs="Arial"/>
          <w:sz w:val="24"/>
          <w:szCs w:val="24"/>
        </w:rPr>
      </w:pPr>
    </w:p>
    <w:sectPr w:rsidR="0068416D" w:rsidRPr="003E2952" w:rsidSect="006841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B18"/>
    <w:multiLevelType w:val="hybridMultilevel"/>
    <w:tmpl w:val="D854C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1086A"/>
    <w:multiLevelType w:val="hybridMultilevel"/>
    <w:tmpl w:val="E52EA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43985"/>
    <w:multiLevelType w:val="hybridMultilevel"/>
    <w:tmpl w:val="44DC0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550C10"/>
    <w:multiLevelType w:val="hybridMultilevel"/>
    <w:tmpl w:val="A3BE2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D049B0"/>
    <w:multiLevelType w:val="hybridMultilevel"/>
    <w:tmpl w:val="602AA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346CE"/>
    <w:multiLevelType w:val="hybridMultilevel"/>
    <w:tmpl w:val="A3BE2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A8"/>
    <w:rsid w:val="0006207C"/>
    <w:rsid w:val="000A2964"/>
    <w:rsid w:val="000B4818"/>
    <w:rsid w:val="00342365"/>
    <w:rsid w:val="00384CB8"/>
    <w:rsid w:val="003B0346"/>
    <w:rsid w:val="003B7415"/>
    <w:rsid w:val="003E2952"/>
    <w:rsid w:val="00481C06"/>
    <w:rsid w:val="004A5BA8"/>
    <w:rsid w:val="00546D38"/>
    <w:rsid w:val="0068416D"/>
    <w:rsid w:val="006F344B"/>
    <w:rsid w:val="0076654A"/>
    <w:rsid w:val="008039D6"/>
    <w:rsid w:val="008474C5"/>
    <w:rsid w:val="008B3C6C"/>
    <w:rsid w:val="009447AC"/>
    <w:rsid w:val="00996873"/>
    <w:rsid w:val="00A2115E"/>
    <w:rsid w:val="00AA2746"/>
    <w:rsid w:val="00AB2F4A"/>
    <w:rsid w:val="00AF0094"/>
    <w:rsid w:val="00B64533"/>
    <w:rsid w:val="00C60200"/>
    <w:rsid w:val="00D72E42"/>
    <w:rsid w:val="00DE5B24"/>
    <w:rsid w:val="00F43FC4"/>
    <w:rsid w:val="00FC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BF7EC-5094-492C-8C6F-14BD6FF9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200"/>
    <w:rPr>
      <w:color w:val="0563C1" w:themeColor="hyperlink"/>
      <w:u w:val="single"/>
    </w:rPr>
  </w:style>
  <w:style w:type="paragraph" w:styleId="ListParagraph">
    <w:name w:val="List Paragraph"/>
    <w:basedOn w:val="Normal"/>
    <w:uiPriority w:val="34"/>
    <w:qFormat/>
    <w:rsid w:val="0068416D"/>
    <w:pPr>
      <w:ind w:left="720"/>
      <w:contextualSpacing/>
    </w:pPr>
  </w:style>
  <w:style w:type="paragraph" w:styleId="BalloonText">
    <w:name w:val="Balloon Text"/>
    <w:basedOn w:val="Normal"/>
    <w:link w:val="BalloonTextChar"/>
    <w:uiPriority w:val="99"/>
    <w:semiHidden/>
    <w:unhideWhenUsed/>
    <w:rsid w:val="00D7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acompliance@imperial.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Laura</dc:creator>
  <cp:keywords/>
  <dc:description/>
  <cp:lastModifiedBy>Brown, Laura</cp:lastModifiedBy>
  <cp:revision>10</cp:revision>
  <cp:lastPrinted>2016-12-21T14:37:00Z</cp:lastPrinted>
  <dcterms:created xsi:type="dcterms:W3CDTF">2016-12-21T14:39:00Z</dcterms:created>
  <dcterms:modified xsi:type="dcterms:W3CDTF">2019-05-02T07:50:00Z</dcterms:modified>
</cp:coreProperties>
</file>