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1371" w14:textId="77777777" w:rsidR="000F5B84" w:rsidRPr="009203EE" w:rsidRDefault="002525BA">
      <w:pPr>
        <w:rPr>
          <w:rFonts w:ascii="Arial" w:hAnsi="Arial" w:cs="Arial"/>
          <w:sz w:val="20"/>
          <w:szCs w:val="20"/>
        </w:rPr>
      </w:pPr>
      <w:r w:rsidRPr="009203EE">
        <w:rPr>
          <w:rFonts w:ascii="Arial" w:hAnsi="Arial" w:cs="Arial"/>
          <w:sz w:val="20"/>
          <w:szCs w:val="20"/>
        </w:rPr>
        <w:t xml:space="preserve">This form should be used by students to </w:t>
      </w:r>
      <w:r w:rsidR="008B3163">
        <w:rPr>
          <w:rFonts w:ascii="Arial" w:hAnsi="Arial" w:cs="Arial"/>
          <w:sz w:val="20"/>
          <w:szCs w:val="20"/>
        </w:rPr>
        <w:t>submit a F</w:t>
      </w:r>
      <w:r w:rsidR="00422217" w:rsidRPr="009203EE">
        <w:rPr>
          <w:rFonts w:ascii="Arial" w:hAnsi="Arial" w:cs="Arial"/>
          <w:sz w:val="20"/>
          <w:szCs w:val="20"/>
        </w:rPr>
        <w:t>ormal Academic Appeal</w:t>
      </w:r>
      <w:r w:rsidRPr="009203EE">
        <w:rPr>
          <w:rFonts w:ascii="Arial" w:hAnsi="Arial" w:cs="Arial"/>
          <w:sz w:val="20"/>
          <w:szCs w:val="20"/>
        </w:rPr>
        <w:t xml:space="preserve">. It must be completed in full and supported by relevant evidence. For information please see the procedure document </w:t>
      </w:r>
      <w:r w:rsidR="00E15529">
        <w:rPr>
          <w:rFonts w:ascii="Arial" w:hAnsi="Arial" w:cs="Arial"/>
          <w:sz w:val="20"/>
          <w:szCs w:val="20"/>
        </w:rPr>
        <w:t>and ensure that you have read the FAQ’s at the end of the form.</w:t>
      </w:r>
    </w:p>
    <w:p w14:paraId="5961B116" w14:textId="77777777" w:rsidR="004B1023" w:rsidRPr="009203EE" w:rsidRDefault="00422217" w:rsidP="004B1023">
      <w:pPr>
        <w:rPr>
          <w:rFonts w:ascii="Arial" w:hAnsi="Arial" w:cs="Arial"/>
          <w:sz w:val="20"/>
          <w:szCs w:val="20"/>
        </w:rPr>
      </w:pPr>
      <w:r w:rsidRPr="009203EE">
        <w:rPr>
          <w:rFonts w:ascii="Arial" w:hAnsi="Arial" w:cs="Arial"/>
          <w:sz w:val="20"/>
          <w:szCs w:val="20"/>
        </w:rPr>
        <w:t xml:space="preserve">An Academic Appeal is a request for a review of a decision made by an ‘Academic body’ with regards to student progress, assessment or award. It should not be used to make a complaint about the level of service, to challenge academic judgment or to request a review of a decision to require withdrawal from studies </w:t>
      </w:r>
      <w:r w:rsidR="00A30D32">
        <w:rPr>
          <w:rFonts w:ascii="Arial" w:hAnsi="Arial" w:cs="Arial"/>
          <w:sz w:val="20"/>
          <w:szCs w:val="20"/>
        </w:rPr>
        <w:t>during the academic year.</w:t>
      </w:r>
    </w:p>
    <w:p w14:paraId="13D38D6F" w14:textId="77777777" w:rsidR="004B1023" w:rsidRPr="009203EE" w:rsidRDefault="002525BA">
      <w:pPr>
        <w:rPr>
          <w:rFonts w:ascii="Arial" w:hAnsi="Arial" w:cs="Arial"/>
          <w:sz w:val="20"/>
          <w:szCs w:val="20"/>
        </w:rPr>
      </w:pPr>
      <w:r w:rsidRPr="009203EE">
        <w:rPr>
          <w:rFonts w:ascii="Arial" w:hAnsi="Arial" w:cs="Arial"/>
          <w:sz w:val="20"/>
          <w:szCs w:val="20"/>
        </w:rPr>
        <w:t>Th</w:t>
      </w:r>
      <w:r w:rsidR="00422217" w:rsidRPr="009203EE">
        <w:rPr>
          <w:rFonts w:ascii="Arial" w:hAnsi="Arial" w:cs="Arial"/>
          <w:sz w:val="20"/>
          <w:szCs w:val="20"/>
        </w:rPr>
        <w:t>is</w:t>
      </w:r>
      <w:r w:rsidRPr="009203EE">
        <w:rPr>
          <w:rFonts w:ascii="Arial" w:hAnsi="Arial" w:cs="Arial"/>
          <w:sz w:val="20"/>
          <w:szCs w:val="20"/>
        </w:rPr>
        <w:t xml:space="preserve"> form and </w:t>
      </w:r>
      <w:r w:rsidR="00E37306">
        <w:rPr>
          <w:rFonts w:ascii="Arial" w:hAnsi="Arial" w:cs="Arial"/>
          <w:sz w:val="20"/>
          <w:szCs w:val="20"/>
        </w:rPr>
        <w:t xml:space="preserve">relevant </w:t>
      </w:r>
      <w:r w:rsidRPr="009203EE">
        <w:rPr>
          <w:rFonts w:ascii="Arial" w:hAnsi="Arial" w:cs="Arial"/>
          <w:sz w:val="20"/>
          <w:szCs w:val="20"/>
        </w:rPr>
        <w:t xml:space="preserve">evidence must be submitted to </w:t>
      </w:r>
      <w:hyperlink r:id="rId8" w:history="1">
        <w:r w:rsidR="00422217" w:rsidRPr="009203EE">
          <w:rPr>
            <w:rStyle w:val="Hyperlink"/>
            <w:rFonts w:ascii="Arial" w:hAnsi="Arial" w:cs="Arial"/>
            <w:sz w:val="20"/>
            <w:szCs w:val="20"/>
          </w:rPr>
          <w:t>student.appeals@imperial.ac.uk</w:t>
        </w:r>
      </w:hyperlink>
      <w:r w:rsidR="00422217" w:rsidRPr="009203EE">
        <w:rPr>
          <w:rFonts w:ascii="Arial" w:hAnsi="Arial" w:cs="Arial"/>
          <w:sz w:val="20"/>
          <w:szCs w:val="20"/>
        </w:rPr>
        <w:t xml:space="preserve"> </w:t>
      </w:r>
      <w:r w:rsidRPr="009203EE">
        <w:rPr>
          <w:rFonts w:ascii="Arial" w:hAnsi="Arial" w:cs="Arial"/>
          <w:sz w:val="20"/>
          <w:szCs w:val="20"/>
        </w:rPr>
        <w:t xml:space="preserve">within </w:t>
      </w:r>
      <w:r w:rsidR="00FE49B3">
        <w:rPr>
          <w:rFonts w:ascii="Arial" w:hAnsi="Arial" w:cs="Arial"/>
          <w:b/>
          <w:sz w:val="20"/>
          <w:szCs w:val="20"/>
        </w:rPr>
        <w:t>15</w:t>
      </w:r>
      <w:r w:rsidRPr="009203EE">
        <w:rPr>
          <w:rFonts w:ascii="Arial" w:hAnsi="Arial" w:cs="Arial"/>
          <w:b/>
          <w:sz w:val="20"/>
          <w:szCs w:val="20"/>
        </w:rPr>
        <w:t xml:space="preserve"> </w:t>
      </w:r>
      <w:r w:rsidR="005C021A" w:rsidRPr="009203EE">
        <w:rPr>
          <w:rFonts w:ascii="Arial" w:hAnsi="Arial" w:cs="Arial"/>
          <w:b/>
          <w:sz w:val="20"/>
          <w:szCs w:val="20"/>
        </w:rPr>
        <w:t xml:space="preserve">working </w:t>
      </w:r>
      <w:r w:rsidRPr="009203EE">
        <w:rPr>
          <w:rFonts w:ascii="Arial" w:hAnsi="Arial" w:cs="Arial"/>
          <w:b/>
          <w:sz w:val="20"/>
          <w:szCs w:val="20"/>
        </w:rPr>
        <w:t>days</w:t>
      </w:r>
      <w:r w:rsidRPr="009203EE">
        <w:rPr>
          <w:rFonts w:ascii="Arial" w:hAnsi="Arial" w:cs="Arial"/>
          <w:sz w:val="20"/>
          <w:szCs w:val="20"/>
        </w:rPr>
        <w:t xml:space="preserve"> of the </w:t>
      </w:r>
      <w:r w:rsidR="00422217" w:rsidRPr="009203EE">
        <w:rPr>
          <w:rFonts w:ascii="Arial" w:hAnsi="Arial" w:cs="Arial"/>
          <w:sz w:val="20"/>
          <w:szCs w:val="20"/>
        </w:rPr>
        <w:t xml:space="preserve">formal publication of the result(s) against which </w:t>
      </w:r>
      <w:r w:rsidR="00E15529">
        <w:rPr>
          <w:rFonts w:ascii="Arial" w:hAnsi="Arial" w:cs="Arial"/>
          <w:sz w:val="20"/>
          <w:szCs w:val="20"/>
        </w:rPr>
        <w:t>you</w:t>
      </w:r>
      <w:r w:rsidR="00422217" w:rsidRPr="009203EE">
        <w:rPr>
          <w:rFonts w:ascii="Arial" w:hAnsi="Arial" w:cs="Arial"/>
          <w:sz w:val="20"/>
          <w:szCs w:val="20"/>
        </w:rPr>
        <w:t xml:space="preserve"> are appealing</w:t>
      </w:r>
      <w:r w:rsidR="0004577A" w:rsidRPr="009203EE">
        <w:rPr>
          <w:rFonts w:ascii="Arial" w:hAnsi="Arial" w:cs="Arial"/>
          <w:sz w:val="20"/>
          <w:szCs w:val="20"/>
        </w:rPr>
        <w:t>.</w:t>
      </w:r>
      <w:r w:rsidR="004B1023" w:rsidRPr="009203EE">
        <w:rPr>
          <w:rFonts w:ascii="Arial" w:hAnsi="Arial" w:cs="Arial"/>
          <w:sz w:val="20"/>
          <w:szCs w:val="20"/>
        </w:rPr>
        <w:t xml:space="preserve"> Ensure that you have understood the requirements of the procedure and seek support from the Imperial College Union</w:t>
      </w:r>
      <w:r w:rsidR="0081097C">
        <w:rPr>
          <w:rFonts w:ascii="Arial" w:hAnsi="Arial" w:cs="Arial"/>
          <w:sz w:val="20"/>
          <w:szCs w:val="20"/>
        </w:rPr>
        <w:t xml:space="preserve"> Advice Centre (</w:t>
      </w:r>
      <w:hyperlink r:id="rId9" w:history="1">
        <w:r w:rsidR="0081097C" w:rsidRPr="005A61EF">
          <w:rPr>
            <w:rStyle w:val="Hyperlink"/>
            <w:rFonts w:ascii="Arial" w:hAnsi="Arial" w:cs="Arial"/>
            <w:sz w:val="20"/>
            <w:szCs w:val="20"/>
          </w:rPr>
          <w:t>advice@imperial.ac.uk</w:t>
        </w:r>
      </w:hyperlink>
      <w:r w:rsidR="0081097C">
        <w:rPr>
          <w:rFonts w:ascii="Arial" w:hAnsi="Arial" w:cs="Arial"/>
          <w:sz w:val="20"/>
          <w:szCs w:val="20"/>
        </w:rPr>
        <w:t>)</w:t>
      </w:r>
      <w:r w:rsidR="004B1023" w:rsidRPr="009203EE">
        <w:rPr>
          <w:rFonts w:ascii="Arial" w:hAnsi="Arial" w:cs="Arial"/>
          <w:sz w:val="20"/>
          <w:szCs w:val="20"/>
        </w:rPr>
        <w:t xml:space="preserve">, your personal tutor or departmental administration </w:t>
      </w:r>
      <w:r w:rsidR="003F3DCD" w:rsidRPr="009203EE">
        <w:rPr>
          <w:rFonts w:ascii="Arial" w:hAnsi="Arial" w:cs="Arial"/>
          <w:sz w:val="20"/>
          <w:szCs w:val="20"/>
        </w:rPr>
        <w:t>team.</w:t>
      </w:r>
    </w:p>
    <w:p w14:paraId="35E59924" w14:textId="77777777" w:rsidR="003F3DCD" w:rsidRPr="009203EE" w:rsidRDefault="00645A05">
      <w:pPr>
        <w:rPr>
          <w:rFonts w:ascii="Arial" w:hAnsi="Arial" w:cs="Arial"/>
          <w:b/>
          <w:sz w:val="20"/>
          <w:szCs w:val="20"/>
        </w:rPr>
      </w:pPr>
      <w:r w:rsidRPr="009203EE">
        <w:rPr>
          <w:rFonts w:ascii="Arial" w:hAnsi="Arial" w:cs="Arial"/>
          <w:b/>
          <w:sz w:val="20"/>
          <w:szCs w:val="20"/>
        </w:rPr>
        <w:t>In submitting the appeal, you consent to the College using and sharing your personal data for the purposes of reviewing the appeal. Please see the declaration section for further information.</w:t>
      </w:r>
    </w:p>
    <w:tbl>
      <w:tblPr>
        <w:tblStyle w:val="TableGrid"/>
        <w:tblW w:w="9777" w:type="dxa"/>
        <w:tblLook w:val="04A0" w:firstRow="1" w:lastRow="0" w:firstColumn="1" w:lastColumn="0" w:noHBand="0" w:noVBand="1"/>
      </w:tblPr>
      <w:tblGrid>
        <w:gridCol w:w="423"/>
        <w:gridCol w:w="1120"/>
        <w:gridCol w:w="696"/>
        <w:gridCol w:w="2432"/>
        <w:gridCol w:w="2143"/>
        <w:gridCol w:w="411"/>
        <w:gridCol w:w="228"/>
        <w:gridCol w:w="1908"/>
        <w:gridCol w:w="416"/>
      </w:tblGrid>
      <w:tr w:rsidR="005C021A" w:rsidRPr="005C021A" w14:paraId="1F6719BF" w14:textId="77777777" w:rsidTr="00FE49B3">
        <w:tc>
          <w:tcPr>
            <w:tcW w:w="9777" w:type="dxa"/>
            <w:gridSpan w:val="9"/>
            <w:shd w:val="clear" w:color="auto" w:fill="DEEAF6" w:themeFill="accent1" w:themeFillTint="33"/>
            <w:tcMar>
              <w:top w:w="108" w:type="dxa"/>
              <w:bottom w:w="108" w:type="dxa"/>
            </w:tcMar>
          </w:tcPr>
          <w:p w14:paraId="4430CE4C" w14:textId="77777777" w:rsidR="005C021A" w:rsidRPr="005C021A" w:rsidRDefault="005C021A">
            <w:pPr>
              <w:rPr>
                <w:rFonts w:ascii="Arial" w:hAnsi="Arial" w:cs="Arial"/>
                <w:b/>
                <w:sz w:val="20"/>
                <w:szCs w:val="20"/>
              </w:rPr>
            </w:pPr>
            <w:r w:rsidRPr="005C021A">
              <w:rPr>
                <w:rFonts w:ascii="Arial" w:hAnsi="Arial" w:cs="Arial"/>
                <w:b/>
                <w:sz w:val="20"/>
                <w:szCs w:val="20"/>
              </w:rPr>
              <w:t>Personal Details</w:t>
            </w:r>
          </w:p>
        </w:tc>
      </w:tr>
      <w:tr w:rsidR="003F3DCD" w:rsidRPr="005C021A" w14:paraId="4EC95EAF" w14:textId="77777777" w:rsidTr="00FE49B3">
        <w:tc>
          <w:tcPr>
            <w:tcW w:w="1543" w:type="dxa"/>
            <w:gridSpan w:val="2"/>
            <w:shd w:val="clear" w:color="auto" w:fill="DEEAF6" w:themeFill="accent1" w:themeFillTint="33"/>
            <w:tcMar>
              <w:top w:w="108" w:type="dxa"/>
              <w:bottom w:w="108" w:type="dxa"/>
            </w:tcMar>
          </w:tcPr>
          <w:p w14:paraId="51536996" w14:textId="77777777" w:rsidR="003F3DCD" w:rsidRPr="005C021A" w:rsidRDefault="005C021A" w:rsidP="005C021A">
            <w:pPr>
              <w:rPr>
                <w:rFonts w:ascii="Arial" w:hAnsi="Arial" w:cs="Arial"/>
                <w:sz w:val="20"/>
                <w:szCs w:val="20"/>
              </w:rPr>
            </w:pPr>
            <w:r w:rsidRPr="005C021A">
              <w:rPr>
                <w:rFonts w:ascii="Arial" w:hAnsi="Arial" w:cs="Arial"/>
                <w:sz w:val="20"/>
                <w:szCs w:val="20"/>
              </w:rPr>
              <w:t>Forename:</w:t>
            </w:r>
          </w:p>
        </w:tc>
        <w:tc>
          <w:tcPr>
            <w:tcW w:w="3128" w:type="dxa"/>
            <w:gridSpan w:val="2"/>
            <w:tcMar>
              <w:top w:w="108" w:type="dxa"/>
              <w:bottom w:w="108" w:type="dxa"/>
            </w:tcMar>
          </w:tcPr>
          <w:p w14:paraId="080677FC" w14:textId="77777777" w:rsidR="003F3DCD" w:rsidRPr="005C021A" w:rsidRDefault="003F3DCD">
            <w:pPr>
              <w:rPr>
                <w:rFonts w:ascii="Arial" w:hAnsi="Arial" w:cs="Arial"/>
                <w:sz w:val="20"/>
                <w:szCs w:val="20"/>
              </w:rPr>
            </w:pPr>
          </w:p>
        </w:tc>
        <w:tc>
          <w:tcPr>
            <w:tcW w:w="2554" w:type="dxa"/>
            <w:gridSpan w:val="2"/>
            <w:shd w:val="clear" w:color="auto" w:fill="DEEAF6" w:themeFill="accent1" w:themeFillTint="33"/>
            <w:tcMar>
              <w:top w:w="108" w:type="dxa"/>
              <w:bottom w:w="108" w:type="dxa"/>
            </w:tcMar>
          </w:tcPr>
          <w:p w14:paraId="7B35C5E0" w14:textId="77777777" w:rsidR="003F3DCD" w:rsidRPr="005C021A" w:rsidRDefault="005C021A">
            <w:pPr>
              <w:rPr>
                <w:rFonts w:ascii="Arial" w:hAnsi="Arial" w:cs="Arial"/>
                <w:sz w:val="20"/>
                <w:szCs w:val="20"/>
              </w:rPr>
            </w:pPr>
            <w:r w:rsidRPr="005C021A">
              <w:rPr>
                <w:rFonts w:ascii="Arial" w:hAnsi="Arial" w:cs="Arial"/>
                <w:sz w:val="20"/>
                <w:szCs w:val="20"/>
              </w:rPr>
              <w:t>Surname:</w:t>
            </w:r>
          </w:p>
        </w:tc>
        <w:tc>
          <w:tcPr>
            <w:tcW w:w="2552" w:type="dxa"/>
            <w:gridSpan w:val="3"/>
            <w:tcMar>
              <w:top w:w="108" w:type="dxa"/>
              <w:bottom w:w="108" w:type="dxa"/>
            </w:tcMar>
          </w:tcPr>
          <w:p w14:paraId="58F51F94" w14:textId="77777777" w:rsidR="003F3DCD" w:rsidRPr="005C021A" w:rsidRDefault="003F3DCD">
            <w:pPr>
              <w:rPr>
                <w:rFonts w:ascii="Arial" w:hAnsi="Arial" w:cs="Arial"/>
                <w:sz w:val="20"/>
                <w:szCs w:val="20"/>
              </w:rPr>
            </w:pPr>
          </w:p>
        </w:tc>
      </w:tr>
      <w:tr w:rsidR="003F3DCD" w:rsidRPr="005C021A" w14:paraId="7BE7E56C" w14:textId="77777777" w:rsidTr="00FE49B3">
        <w:tc>
          <w:tcPr>
            <w:tcW w:w="1543" w:type="dxa"/>
            <w:gridSpan w:val="2"/>
            <w:shd w:val="clear" w:color="auto" w:fill="DEEAF6" w:themeFill="accent1" w:themeFillTint="33"/>
            <w:tcMar>
              <w:top w:w="108" w:type="dxa"/>
              <w:bottom w:w="108" w:type="dxa"/>
            </w:tcMar>
          </w:tcPr>
          <w:p w14:paraId="1E424B53" w14:textId="77777777" w:rsidR="003F3DCD" w:rsidRPr="005C021A" w:rsidRDefault="005C021A">
            <w:pPr>
              <w:rPr>
                <w:rFonts w:ascii="Arial" w:hAnsi="Arial" w:cs="Arial"/>
                <w:sz w:val="20"/>
                <w:szCs w:val="20"/>
              </w:rPr>
            </w:pPr>
            <w:r w:rsidRPr="005C021A">
              <w:rPr>
                <w:rFonts w:ascii="Arial" w:hAnsi="Arial" w:cs="Arial"/>
                <w:sz w:val="20"/>
                <w:szCs w:val="20"/>
              </w:rPr>
              <w:t>CID no:</w:t>
            </w:r>
          </w:p>
        </w:tc>
        <w:tc>
          <w:tcPr>
            <w:tcW w:w="3128" w:type="dxa"/>
            <w:gridSpan w:val="2"/>
            <w:tcMar>
              <w:top w:w="108" w:type="dxa"/>
              <w:bottom w:w="108" w:type="dxa"/>
            </w:tcMar>
          </w:tcPr>
          <w:p w14:paraId="70506A45" w14:textId="77777777" w:rsidR="003F3DCD" w:rsidRPr="005C021A" w:rsidRDefault="003F3DCD">
            <w:pPr>
              <w:rPr>
                <w:rFonts w:ascii="Arial" w:hAnsi="Arial" w:cs="Arial"/>
                <w:sz w:val="20"/>
                <w:szCs w:val="20"/>
              </w:rPr>
            </w:pPr>
          </w:p>
        </w:tc>
        <w:tc>
          <w:tcPr>
            <w:tcW w:w="2554" w:type="dxa"/>
            <w:gridSpan w:val="2"/>
            <w:shd w:val="clear" w:color="auto" w:fill="DEEAF6" w:themeFill="accent1" w:themeFillTint="33"/>
            <w:tcMar>
              <w:top w:w="108" w:type="dxa"/>
              <w:bottom w:w="108" w:type="dxa"/>
            </w:tcMar>
          </w:tcPr>
          <w:p w14:paraId="5809BEF8" w14:textId="77777777" w:rsidR="003F3DCD" w:rsidRPr="005C021A" w:rsidRDefault="005C021A">
            <w:pPr>
              <w:rPr>
                <w:rFonts w:ascii="Arial" w:hAnsi="Arial" w:cs="Arial"/>
                <w:sz w:val="20"/>
                <w:szCs w:val="20"/>
              </w:rPr>
            </w:pPr>
            <w:r w:rsidRPr="005C021A">
              <w:rPr>
                <w:rFonts w:ascii="Arial" w:hAnsi="Arial" w:cs="Arial"/>
                <w:sz w:val="20"/>
                <w:szCs w:val="20"/>
              </w:rPr>
              <w:t>Department:</w:t>
            </w:r>
          </w:p>
        </w:tc>
        <w:tc>
          <w:tcPr>
            <w:tcW w:w="2552" w:type="dxa"/>
            <w:gridSpan w:val="3"/>
            <w:tcMar>
              <w:top w:w="108" w:type="dxa"/>
              <w:bottom w:w="108" w:type="dxa"/>
            </w:tcMar>
          </w:tcPr>
          <w:p w14:paraId="08F00B23" w14:textId="77777777" w:rsidR="003F3DCD" w:rsidRPr="005C021A" w:rsidRDefault="003F3DCD">
            <w:pPr>
              <w:rPr>
                <w:rFonts w:ascii="Arial" w:hAnsi="Arial" w:cs="Arial"/>
                <w:sz w:val="20"/>
                <w:szCs w:val="20"/>
              </w:rPr>
            </w:pPr>
          </w:p>
        </w:tc>
      </w:tr>
      <w:tr w:rsidR="00340D91" w:rsidRPr="005C021A" w14:paraId="07BBE999" w14:textId="77777777" w:rsidTr="00FE49B3">
        <w:tc>
          <w:tcPr>
            <w:tcW w:w="1543" w:type="dxa"/>
            <w:gridSpan w:val="2"/>
            <w:shd w:val="clear" w:color="auto" w:fill="DEEAF6" w:themeFill="accent1" w:themeFillTint="33"/>
            <w:tcMar>
              <w:top w:w="108" w:type="dxa"/>
              <w:bottom w:w="108" w:type="dxa"/>
            </w:tcMar>
          </w:tcPr>
          <w:p w14:paraId="0A596AC8" w14:textId="77777777" w:rsidR="00340D91" w:rsidRPr="005C021A" w:rsidRDefault="00340D91">
            <w:pPr>
              <w:rPr>
                <w:rFonts w:ascii="Arial" w:hAnsi="Arial" w:cs="Arial"/>
                <w:sz w:val="20"/>
                <w:szCs w:val="20"/>
              </w:rPr>
            </w:pPr>
            <w:r w:rsidRPr="005C021A">
              <w:rPr>
                <w:rFonts w:ascii="Arial" w:hAnsi="Arial" w:cs="Arial"/>
                <w:sz w:val="20"/>
                <w:szCs w:val="20"/>
              </w:rPr>
              <w:t>Programme of Study:</w:t>
            </w:r>
          </w:p>
        </w:tc>
        <w:tc>
          <w:tcPr>
            <w:tcW w:w="8234" w:type="dxa"/>
            <w:gridSpan w:val="7"/>
            <w:tcMar>
              <w:top w:w="108" w:type="dxa"/>
              <w:bottom w:w="108" w:type="dxa"/>
            </w:tcMar>
          </w:tcPr>
          <w:p w14:paraId="23622897" w14:textId="77777777" w:rsidR="00340D91" w:rsidRPr="005C021A" w:rsidRDefault="00340D91">
            <w:pPr>
              <w:rPr>
                <w:rFonts w:ascii="Arial" w:hAnsi="Arial" w:cs="Arial"/>
                <w:sz w:val="20"/>
                <w:szCs w:val="20"/>
              </w:rPr>
            </w:pPr>
          </w:p>
        </w:tc>
      </w:tr>
      <w:tr w:rsidR="00340D91" w:rsidRPr="005C021A" w14:paraId="5DB277E2" w14:textId="77777777" w:rsidTr="00FE49B3">
        <w:trPr>
          <w:trHeight w:val="469"/>
        </w:trPr>
        <w:tc>
          <w:tcPr>
            <w:tcW w:w="1543" w:type="dxa"/>
            <w:gridSpan w:val="2"/>
            <w:shd w:val="clear" w:color="auto" w:fill="DEEAF6" w:themeFill="accent1" w:themeFillTint="33"/>
            <w:tcMar>
              <w:top w:w="108" w:type="dxa"/>
              <w:bottom w:w="108" w:type="dxa"/>
            </w:tcMar>
          </w:tcPr>
          <w:p w14:paraId="4EFD43A9" w14:textId="77777777" w:rsidR="00340D91" w:rsidRDefault="00340D91">
            <w:pPr>
              <w:rPr>
                <w:rFonts w:ascii="Arial" w:hAnsi="Arial" w:cs="Arial"/>
                <w:sz w:val="20"/>
                <w:szCs w:val="20"/>
              </w:rPr>
            </w:pPr>
            <w:r w:rsidRPr="005C021A">
              <w:rPr>
                <w:rFonts w:ascii="Arial" w:hAnsi="Arial" w:cs="Arial"/>
                <w:sz w:val="20"/>
                <w:szCs w:val="20"/>
              </w:rPr>
              <w:t>Year of study:</w:t>
            </w:r>
          </w:p>
          <w:p w14:paraId="65198342" w14:textId="77777777" w:rsidR="0032284D" w:rsidRPr="0032284D" w:rsidRDefault="0032284D">
            <w:pPr>
              <w:rPr>
                <w:rFonts w:ascii="Arial" w:hAnsi="Arial" w:cs="Arial"/>
                <w:i/>
                <w:sz w:val="20"/>
                <w:szCs w:val="20"/>
              </w:rPr>
            </w:pPr>
            <w:r>
              <w:rPr>
                <w:rFonts w:ascii="Arial" w:hAnsi="Arial" w:cs="Arial"/>
                <w:sz w:val="20"/>
                <w:szCs w:val="20"/>
              </w:rPr>
              <w:t>(</w:t>
            </w:r>
            <w:r>
              <w:rPr>
                <w:rFonts w:ascii="Arial" w:hAnsi="Arial" w:cs="Arial"/>
                <w:i/>
                <w:sz w:val="20"/>
                <w:szCs w:val="20"/>
              </w:rPr>
              <w:t>e.g. year 1)</w:t>
            </w:r>
          </w:p>
        </w:tc>
        <w:tc>
          <w:tcPr>
            <w:tcW w:w="3128" w:type="dxa"/>
            <w:gridSpan w:val="2"/>
            <w:tcMar>
              <w:top w:w="108" w:type="dxa"/>
              <w:bottom w:w="108" w:type="dxa"/>
            </w:tcMar>
          </w:tcPr>
          <w:p w14:paraId="1ECD6527" w14:textId="77777777" w:rsidR="00340D91" w:rsidRPr="005C021A" w:rsidRDefault="00340D91">
            <w:pPr>
              <w:rPr>
                <w:rFonts w:ascii="Arial" w:hAnsi="Arial" w:cs="Arial"/>
                <w:sz w:val="20"/>
                <w:szCs w:val="20"/>
              </w:rPr>
            </w:pPr>
          </w:p>
        </w:tc>
        <w:tc>
          <w:tcPr>
            <w:tcW w:w="2554" w:type="dxa"/>
            <w:gridSpan w:val="2"/>
            <w:shd w:val="clear" w:color="auto" w:fill="DEEAF6" w:themeFill="accent1" w:themeFillTint="33"/>
            <w:tcMar>
              <w:top w:w="108" w:type="dxa"/>
              <w:bottom w:w="108" w:type="dxa"/>
            </w:tcMar>
          </w:tcPr>
          <w:p w14:paraId="48AE4B68" w14:textId="77777777" w:rsidR="00340D91" w:rsidRPr="005C021A" w:rsidRDefault="00340D91" w:rsidP="007E0EF1">
            <w:pPr>
              <w:rPr>
                <w:rFonts w:ascii="Arial" w:hAnsi="Arial" w:cs="Arial"/>
                <w:sz w:val="20"/>
                <w:szCs w:val="20"/>
              </w:rPr>
            </w:pPr>
            <w:r>
              <w:rPr>
                <w:rFonts w:ascii="Arial" w:hAnsi="Arial" w:cs="Arial"/>
                <w:sz w:val="20"/>
                <w:szCs w:val="20"/>
              </w:rPr>
              <w:t>Date of formal publication of results</w:t>
            </w:r>
            <w:r w:rsidR="007E0EF1">
              <w:rPr>
                <w:rFonts w:ascii="Arial" w:hAnsi="Arial" w:cs="Arial"/>
                <w:sz w:val="20"/>
                <w:szCs w:val="20"/>
              </w:rPr>
              <w:t>*</w:t>
            </w:r>
            <w:r w:rsidR="00DB6FC4">
              <w:rPr>
                <w:rFonts w:ascii="Arial" w:hAnsi="Arial" w:cs="Arial"/>
                <w:sz w:val="20"/>
                <w:szCs w:val="20"/>
              </w:rPr>
              <w:t xml:space="preserve"> </w:t>
            </w:r>
            <w:r w:rsidR="007E0EF1">
              <w:rPr>
                <w:rFonts w:ascii="Arial" w:hAnsi="Arial" w:cs="Arial"/>
                <w:sz w:val="20"/>
                <w:szCs w:val="20"/>
              </w:rPr>
              <w:t>(</w:t>
            </w:r>
            <w:r w:rsidR="007E0EF1">
              <w:rPr>
                <w:rFonts w:ascii="Arial" w:hAnsi="Arial" w:cs="Arial"/>
                <w:i/>
                <w:sz w:val="20"/>
                <w:szCs w:val="20"/>
              </w:rPr>
              <w:t>see evidence</w:t>
            </w:r>
            <w:r w:rsidR="007E0EF1" w:rsidRPr="00042657">
              <w:rPr>
                <w:rFonts w:ascii="Arial" w:hAnsi="Arial" w:cs="Arial"/>
                <w:sz w:val="20"/>
                <w:szCs w:val="20"/>
              </w:rPr>
              <w:t>)</w:t>
            </w:r>
            <w:r w:rsidRPr="00680AEA">
              <w:rPr>
                <w:rFonts w:ascii="Arial" w:hAnsi="Arial" w:cs="Arial"/>
                <w:sz w:val="20"/>
                <w:szCs w:val="20"/>
              </w:rPr>
              <w:t>:</w:t>
            </w:r>
          </w:p>
        </w:tc>
        <w:tc>
          <w:tcPr>
            <w:tcW w:w="2552" w:type="dxa"/>
            <w:gridSpan w:val="3"/>
            <w:tcMar>
              <w:top w:w="108" w:type="dxa"/>
              <w:bottom w:w="108" w:type="dxa"/>
            </w:tcMar>
          </w:tcPr>
          <w:p w14:paraId="618F9E22" w14:textId="77777777" w:rsidR="00340D91" w:rsidRPr="005C021A" w:rsidRDefault="00340D91">
            <w:pPr>
              <w:rPr>
                <w:rFonts w:ascii="Arial" w:hAnsi="Arial" w:cs="Arial"/>
                <w:sz w:val="20"/>
                <w:szCs w:val="20"/>
              </w:rPr>
            </w:pPr>
          </w:p>
        </w:tc>
      </w:tr>
      <w:tr w:rsidR="005C021A" w:rsidRPr="005C021A" w14:paraId="6F0AC253" w14:textId="77777777" w:rsidTr="00FE49B3">
        <w:tc>
          <w:tcPr>
            <w:tcW w:w="1543" w:type="dxa"/>
            <w:gridSpan w:val="2"/>
            <w:shd w:val="clear" w:color="auto" w:fill="DEEAF6" w:themeFill="accent1" w:themeFillTint="33"/>
            <w:tcMar>
              <w:top w:w="108" w:type="dxa"/>
              <w:bottom w:w="108" w:type="dxa"/>
            </w:tcMar>
          </w:tcPr>
          <w:p w14:paraId="22AE0AC5" w14:textId="77777777" w:rsidR="005C021A" w:rsidRPr="005C021A" w:rsidRDefault="007E0EF1" w:rsidP="007E0EF1">
            <w:pPr>
              <w:rPr>
                <w:rFonts w:ascii="Arial" w:hAnsi="Arial" w:cs="Arial"/>
                <w:sz w:val="20"/>
                <w:szCs w:val="20"/>
              </w:rPr>
            </w:pPr>
            <w:r>
              <w:rPr>
                <w:rFonts w:ascii="Arial" w:hAnsi="Arial" w:cs="Arial"/>
                <w:sz w:val="20"/>
                <w:szCs w:val="20"/>
              </w:rPr>
              <w:t>Contact email:</w:t>
            </w:r>
          </w:p>
        </w:tc>
        <w:tc>
          <w:tcPr>
            <w:tcW w:w="8234" w:type="dxa"/>
            <w:gridSpan w:val="7"/>
            <w:tcMar>
              <w:top w:w="108" w:type="dxa"/>
              <w:bottom w:w="108" w:type="dxa"/>
            </w:tcMar>
          </w:tcPr>
          <w:p w14:paraId="09DFF01A" w14:textId="77777777" w:rsidR="005C021A" w:rsidRPr="005C021A" w:rsidRDefault="005C021A">
            <w:pPr>
              <w:rPr>
                <w:rFonts w:ascii="Arial" w:hAnsi="Arial" w:cs="Arial"/>
                <w:sz w:val="20"/>
                <w:szCs w:val="20"/>
              </w:rPr>
            </w:pPr>
          </w:p>
        </w:tc>
      </w:tr>
      <w:tr w:rsidR="009203EE" w:rsidRPr="005C021A" w14:paraId="178223F2" w14:textId="77777777" w:rsidTr="00FE49B3">
        <w:tc>
          <w:tcPr>
            <w:tcW w:w="9777" w:type="dxa"/>
            <w:gridSpan w:val="9"/>
            <w:shd w:val="clear" w:color="auto" w:fill="DEEAF6" w:themeFill="accent1" w:themeFillTint="33"/>
            <w:tcMar>
              <w:top w:w="108" w:type="dxa"/>
              <w:bottom w:w="108" w:type="dxa"/>
            </w:tcMar>
          </w:tcPr>
          <w:p w14:paraId="0ACDE2CA" w14:textId="77777777" w:rsidR="009203EE" w:rsidRPr="009203EE" w:rsidRDefault="009203EE" w:rsidP="008B3163">
            <w:pPr>
              <w:rPr>
                <w:rFonts w:ascii="Arial" w:hAnsi="Arial" w:cs="Arial"/>
                <w:sz w:val="20"/>
                <w:szCs w:val="20"/>
              </w:rPr>
            </w:pPr>
            <w:r w:rsidRPr="009203EE">
              <w:rPr>
                <w:rFonts w:ascii="Arial" w:hAnsi="Arial" w:cs="Arial"/>
                <w:b/>
                <w:sz w:val="20"/>
                <w:szCs w:val="20"/>
              </w:rPr>
              <w:t>Request for reasonable adjustments to Academic Appeals Procedure</w:t>
            </w:r>
          </w:p>
        </w:tc>
      </w:tr>
      <w:tr w:rsidR="009203EE" w:rsidRPr="005C021A" w14:paraId="35BEE834" w14:textId="77777777" w:rsidTr="00FE49B3">
        <w:trPr>
          <w:trHeight w:val="22"/>
        </w:trPr>
        <w:tc>
          <w:tcPr>
            <w:tcW w:w="9361" w:type="dxa"/>
            <w:gridSpan w:val="8"/>
            <w:shd w:val="clear" w:color="auto" w:fill="DEEAF6" w:themeFill="accent1" w:themeFillTint="33"/>
            <w:tcMar>
              <w:top w:w="108" w:type="dxa"/>
              <w:bottom w:w="108" w:type="dxa"/>
            </w:tcMar>
          </w:tcPr>
          <w:p w14:paraId="76A9B61B" w14:textId="77777777" w:rsidR="009203EE" w:rsidRPr="008B3163" w:rsidRDefault="008B3163">
            <w:pPr>
              <w:rPr>
                <w:rFonts w:ascii="Arial" w:hAnsi="Arial" w:cs="Arial"/>
                <w:sz w:val="20"/>
                <w:szCs w:val="20"/>
              </w:rPr>
            </w:pPr>
            <w:r w:rsidRPr="008B3163">
              <w:rPr>
                <w:rFonts w:ascii="Arial" w:hAnsi="Arial" w:cs="Arial"/>
                <w:b/>
                <w:sz w:val="20"/>
                <w:szCs w:val="20"/>
              </w:rPr>
              <w:t>I do not wish to request reasonable adjustments</w:t>
            </w:r>
            <w:r>
              <w:rPr>
                <w:rFonts w:ascii="Arial" w:hAnsi="Arial" w:cs="Arial"/>
                <w:sz w:val="20"/>
                <w:szCs w:val="20"/>
              </w:rPr>
              <w:t>:</w:t>
            </w:r>
          </w:p>
        </w:tc>
        <w:sdt>
          <w:sdtPr>
            <w:rPr>
              <w:rFonts w:ascii="Arial" w:hAnsi="Arial" w:cs="Arial"/>
              <w:sz w:val="20"/>
              <w:szCs w:val="20"/>
            </w:rPr>
            <w:id w:val="390856762"/>
            <w14:checkbox>
              <w14:checked w14:val="0"/>
              <w14:checkedState w14:val="2612" w14:font="MS Gothic"/>
              <w14:uncheckedState w14:val="2610" w14:font="MS Gothic"/>
            </w14:checkbox>
          </w:sdtPr>
          <w:sdtContent>
            <w:tc>
              <w:tcPr>
                <w:tcW w:w="416" w:type="dxa"/>
                <w:tcMar>
                  <w:top w:w="108" w:type="dxa"/>
                  <w:bottom w:w="108" w:type="dxa"/>
                </w:tcMar>
              </w:tcPr>
              <w:p w14:paraId="67BC16AD" w14:textId="77777777" w:rsidR="009203EE" w:rsidRPr="005C021A" w:rsidRDefault="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3D82FB3C" w14:textId="77777777" w:rsidTr="00FE49B3">
        <w:trPr>
          <w:trHeight w:val="229"/>
        </w:trPr>
        <w:tc>
          <w:tcPr>
            <w:tcW w:w="9777" w:type="dxa"/>
            <w:gridSpan w:val="9"/>
            <w:shd w:val="clear" w:color="auto" w:fill="DEEAF6" w:themeFill="accent1" w:themeFillTint="33"/>
            <w:tcMar>
              <w:top w:w="108" w:type="dxa"/>
              <w:bottom w:w="108" w:type="dxa"/>
            </w:tcMar>
          </w:tcPr>
          <w:p w14:paraId="77DEE84E" w14:textId="77777777" w:rsidR="008B3163" w:rsidRPr="005C021A" w:rsidRDefault="008B3163">
            <w:pPr>
              <w:rPr>
                <w:rFonts w:ascii="Arial" w:hAnsi="Arial" w:cs="Arial"/>
                <w:sz w:val="20"/>
                <w:szCs w:val="20"/>
              </w:rPr>
            </w:pPr>
            <w:r>
              <w:rPr>
                <w:rFonts w:ascii="Arial" w:hAnsi="Arial" w:cs="Arial"/>
                <w:sz w:val="20"/>
                <w:szCs w:val="20"/>
              </w:rPr>
              <w:t>For those students that consider that they may require reasonable adjustments due to a disability or chronic condition please complete the section below. A member of the team will contact you to discuss this.</w:t>
            </w:r>
          </w:p>
        </w:tc>
      </w:tr>
      <w:tr w:rsidR="008B3163" w:rsidRPr="005C021A" w14:paraId="12A7977D" w14:textId="77777777" w:rsidTr="00FE49B3">
        <w:tc>
          <w:tcPr>
            <w:tcW w:w="9361" w:type="dxa"/>
            <w:gridSpan w:val="8"/>
            <w:shd w:val="clear" w:color="auto" w:fill="DEEAF6" w:themeFill="accent1" w:themeFillTint="33"/>
            <w:tcMar>
              <w:top w:w="108" w:type="dxa"/>
              <w:bottom w:w="108" w:type="dxa"/>
            </w:tcMar>
          </w:tcPr>
          <w:p w14:paraId="64ED1339" w14:textId="77777777" w:rsidR="008B3163" w:rsidRDefault="008B3163" w:rsidP="008B3163">
            <w:pPr>
              <w:rPr>
                <w:rFonts w:ascii="Arial" w:hAnsi="Arial" w:cs="Arial"/>
                <w:sz w:val="20"/>
                <w:szCs w:val="20"/>
              </w:rPr>
            </w:pPr>
            <w:r>
              <w:rPr>
                <w:rFonts w:ascii="Arial" w:hAnsi="Arial" w:cs="Arial"/>
                <w:sz w:val="20"/>
                <w:szCs w:val="20"/>
              </w:rPr>
              <w:t>I have a disability/ chronic condition for which I am registered with the Disability Support Services</w:t>
            </w:r>
          </w:p>
        </w:tc>
        <w:sdt>
          <w:sdtPr>
            <w:rPr>
              <w:rFonts w:ascii="Arial" w:hAnsi="Arial" w:cs="Arial"/>
              <w:sz w:val="20"/>
              <w:szCs w:val="20"/>
            </w:rPr>
            <w:id w:val="278379150"/>
            <w14:checkbox>
              <w14:checked w14:val="0"/>
              <w14:checkedState w14:val="2612" w14:font="MS Gothic"/>
              <w14:uncheckedState w14:val="2610" w14:font="MS Gothic"/>
            </w14:checkbox>
          </w:sdtPr>
          <w:sdtContent>
            <w:tc>
              <w:tcPr>
                <w:tcW w:w="416" w:type="dxa"/>
                <w:tcMar>
                  <w:top w:w="108" w:type="dxa"/>
                  <w:bottom w:w="108" w:type="dxa"/>
                </w:tcMar>
              </w:tcPr>
              <w:p w14:paraId="76075728"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34D72015" w14:textId="77777777" w:rsidTr="00FE49B3">
        <w:tc>
          <w:tcPr>
            <w:tcW w:w="9361" w:type="dxa"/>
            <w:gridSpan w:val="8"/>
            <w:shd w:val="clear" w:color="auto" w:fill="DEEAF6" w:themeFill="accent1" w:themeFillTint="33"/>
            <w:tcMar>
              <w:top w:w="108" w:type="dxa"/>
              <w:bottom w:w="108" w:type="dxa"/>
            </w:tcMar>
          </w:tcPr>
          <w:p w14:paraId="426B56EC" w14:textId="77777777" w:rsidR="008B3163" w:rsidRDefault="008B3163" w:rsidP="008B3163">
            <w:pPr>
              <w:rPr>
                <w:rFonts w:ascii="Arial" w:hAnsi="Arial" w:cs="Arial"/>
                <w:sz w:val="20"/>
                <w:szCs w:val="20"/>
              </w:rPr>
            </w:pPr>
            <w:r>
              <w:rPr>
                <w:rFonts w:ascii="Arial" w:hAnsi="Arial" w:cs="Arial"/>
                <w:sz w:val="20"/>
                <w:szCs w:val="20"/>
              </w:rPr>
              <w:t>I have a disability/ chronic condition BUT I am not registered with the Disability Support Services</w:t>
            </w:r>
          </w:p>
        </w:tc>
        <w:sdt>
          <w:sdtPr>
            <w:rPr>
              <w:rFonts w:ascii="Arial" w:hAnsi="Arial" w:cs="Arial"/>
              <w:sz w:val="20"/>
              <w:szCs w:val="20"/>
            </w:rPr>
            <w:id w:val="1214004947"/>
            <w14:checkbox>
              <w14:checked w14:val="0"/>
              <w14:checkedState w14:val="2612" w14:font="MS Gothic"/>
              <w14:uncheckedState w14:val="2610" w14:font="MS Gothic"/>
            </w14:checkbox>
          </w:sdtPr>
          <w:sdtContent>
            <w:tc>
              <w:tcPr>
                <w:tcW w:w="416" w:type="dxa"/>
                <w:tcMar>
                  <w:top w:w="108" w:type="dxa"/>
                  <w:bottom w:w="108" w:type="dxa"/>
                </w:tcMar>
              </w:tcPr>
              <w:p w14:paraId="2AF284A3"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7BD85839" w14:textId="77777777" w:rsidTr="00FE49B3">
        <w:tc>
          <w:tcPr>
            <w:tcW w:w="9777" w:type="dxa"/>
            <w:gridSpan w:val="9"/>
            <w:shd w:val="clear" w:color="auto" w:fill="DEEAF6" w:themeFill="accent1" w:themeFillTint="33"/>
            <w:tcMar>
              <w:top w:w="108" w:type="dxa"/>
              <w:bottom w:w="108" w:type="dxa"/>
            </w:tcMar>
          </w:tcPr>
          <w:p w14:paraId="3BF68851" w14:textId="77777777" w:rsidR="008B3163" w:rsidRPr="005C021A" w:rsidRDefault="008B3163" w:rsidP="00DB6FC4">
            <w:pPr>
              <w:rPr>
                <w:rFonts w:ascii="Arial" w:hAnsi="Arial" w:cs="Arial"/>
                <w:sz w:val="20"/>
                <w:szCs w:val="20"/>
              </w:rPr>
            </w:pPr>
            <w:r>
              <w:rPr>
                <w:rFonts w:ascii="Arial" w:hAnsi="Arial" w:cs="Arial"/>
                <w:sz w:val="20"/>
                <w:szCs w:val="20"/>
              </w:rPr>
              <w:t>The adjustments to the process that I</w:t>
            </w:r>
            <w:r w:rsidR="00337168">
              <w:rPr>
                <w:rFonts w:ascii="Arial" w:hAnsi="Arial" w:cs="Arial"/>
                <w:sz w:val="20"/>
                <w:szCs w:val="20"/>
              </w:rPr>
              <w:t xml:space="preserve"> </w:t>
            </w:r>
            <w:r>
              <w:rPr>
                <w:rFonts w:ascii="Arial" w:hAnsi="Arial" w:cs="Arial"/>
                <w:sz w:val="20"/>
                <w:szCs w:val="20"/>
              </w:rPr>
              <w:t xml:space="preserve">need </w:t>
            </w:r>
            <w:r w:rsidR="00DB6FC4">
              <w:rPr>
                <w:rFonts w:ascii="Arial" w:hAnsi="Arial" w:cs="Arial"/>
                <w:sz w:val="20"/>
                <w:szCs w:val="20"/>
              </w:rPr>
              <w:t xml:space="preserve">in order </w:t>
            </w:r>
            <w:r>
              <w:rPr>
                <w:rFonts w:ascii="Arial" w:hAnsi="Arial" w:cs="Arial"/>
                <w:sz w:val="20"/>
                <w:szCs w:val="20"/>
              </w:rPr>
              <w:t>to fully engage with the appeals procedure are:</w:t>
            </w:r>
          </w:p>
        </w:tc>
      </w:tr>
      <w:tr w:rsidR="008B3163" w:rsidRPr="005C021A" w14:paraId="51C62B3C" w14:textId="77777777" w:rsidTr="00FE49B3">
        <w:trPr>
          <w:trHeight w:val="545"/>
        </w:trPr>
        <w:tc>
          <w:tcPr>
            <w:tcW w:w="9777" w:type="dxa"/>
            <w:gridSpan w:val="9"/>
            <w:shd w:val="clear" w:color="auto" w:fill="auto"/>
            <w:tcMar>
              <w:top w:w="108" w:type="dxa"/>
              <w:bottom w:w="108" w:type="dxa"/>
            </w:tcMar>
          </w:tcPr>
          <w:p w14:paraId="35BD89E1" w14:textId="77777777" w:rsidR="008B3163" w:rsidRDefault="008B3163" w:rsidP="008B3163">
            <w:pPr>
              <w:rPr>
                <w:rFonts w:ascii="Arial" w:hAnsi="Arial" w:cs="Arial"/>
                <w:sz w:val="20"/>
                <w:szCs w:val="20"/>
              </w:rPr>
            </w:pPr>
          </w:p>
          <w:p w14:paraId="435F4A4A" w14:textId="77777777" w:rsidR="00337168" w:rsidRDefault="00337168" w:rsidP="008B3163">
            <w:pPr>
              <w:rPr>
                <w:rFonts w:ascii="Arial" w:hAnsi="Arial" w:cs="Arial"/>
                <w:sz w:val="20"/>
                <w:szCs w:val="20"/>
              </w:rPr>
            </w:pPr>
          </w:p>
          <w:p w14:paraId="39B1D2A6" w14:textId="77777777" w:rsidR="00337168" w:rsidRDefault="00337168" w:rsidP="008B3163">
            <w:pPr>
              <w:rPr>
                <w:rFonts w:ascii="Arial" w:hAnsi="Arial" w:cs="Arial"/>
                <w:sz w:val="20"/>
                <w:szCs w:val="20"/>
              </w:rPr>
            </w:pPr>
          </w:p>
          <w:p w14:paraId="75EAF501" w14:textId="77777777" w:rsidR="00337168" w:rsidRPr="005C021A" w:rsidRDefault="00337168" w:rsidP="008B3163">
            <w:pPr>
              <w:rPr>
                <w:rFonts w:ascii="Arial" w:hAnsi="Arial" w:cs="Arial"/>
                <w:sz w:val="20"/>
                <w:szCs w:val="20"/>
              </w:rPr>
            </w:pPr>
          </w:p>
        </w:tc>
      </w:tr>
      <w:tr w:rsidR="008B3163" w:rsidRPr="005C021A" w14:paraId="4813A35E" w14:textId="77777777" w:rsidTr="00FE49B3">
        <w:tc>
          <w:tcPr>
            <w:tcW w:w="9777" w:type="dxa"/>
            <w:gridSpan w:val="9"/>
            <w:shd w:val="clear" w:color="auto" w:fill="DEEAF6" w:themeFill="accent1" w:themeFillTint="33"/>
            <w:tcMar>
              <w:top w:w="108" w:type="dxa"/>
              <w:bottom w:w="108" w:type="dxa"/>
            </w:tcMar>
          </w:tcPr>
          <w:p w14:paraId="3A759103" w14:textId="77777777" w:rsidR="008B3163" w:rsidRDefault="008B3163" w:rsidP="008B3163">
            <w:pPr>
              <w:rPr>
                <w:rFonts w:ascii="Arial" w:hAnsi="Arial" w:cs="Arial"/>
                <w:b/>
                <w:sz w:val="20"/>
                <w:szCs w:val="20"/>
              </w:rPr>
            </w:pPr>
            <w:r w:rsidRPr="00340D91">
              <w:rPr>
                <w:rFonts w:ascii="Arial" w:hAnsi="Arial" w:cs="Arial"/>
                <w:b/>
                <w:sz w:val="20"/>
                <w:szCs w:val="20"/>
              </w:rPr>
              <w:t>Grounds for Formal Academic Appeal:</w:t>
            </w:r>
          </w:p>
          <w:p w14:paraId="4B48EF5D" w14:textId="77777777" w:rsidR="008B3163" w:rsidRPr="00340D91" w:rsidRDefault="008B3163" w:rsidP="008B3163">
            <w:pPr>
              <w:rPr>
                <w:rFonts w:ascii="Arial" w:hAnsi="Arial" w:cs="Arial"/>
                <w:sz w:val="20"/>
                <w:szCs w:val="20"/>
              </w:rPr>
            </w:pPr>
            <w:r>
              <w:rPr>
                <w:rFonts w:ascii="Arial" w:hAnsi="Arial" w:cs="Arial"/>
                <w:sz w:val="20"/>
                <w:szCs w:val="20"/>
              </w:rPr>
              <w:t>Please select the appropriate ground(s) for your appeal from the following list:</w:t>
            </w:r>
          </w:p>
        </w:tc>
      </w:tr>
      <w:tr w:rsidR="008B3163" w:rsidRPr="005C021A" w14:paraId="2464319D" w14:textId="77777777" w:rsidTr="00FE49B3">
        <w:tc>
          <w:tcPr>
            <w:tcW w:w="423" w:type="dxa"/>
            <w:shd w:val="clear" w:color="auto" w:fill="DEEAF6" w:themeFill="accent1" w:themeFillTint="33"/>
            <w:tcMar>
              <w:top w:w="108" w:type="dxa"/>
              <w:bottom w:w="108" w:type="dxa"/>
            </w:tcMar>
          </w:tcPr>
          <w:p w14:paraId="346F2C29" w14:textId="77777777" w:rsidR="008B3163" w:rsidRPr="005C021A" w:rsidRDefault="008B3163" w:rsidP="008B3163">
            <w:pPr>
              <w:rPr>
                <w:rFonts w:ascii="Arial" w:hAnsi="Arial" w:cs="Arial"/>
                <w:sz w:val="20"/>
                <w:szCs w:val="20"/>
              </w:rPr>
            </w:pPr>
            <w:r>
              <w:rPr>
                <w:rFonts w:ascii="Arial" w:hAnsi="Arial" w:cs="Arial"/>
                <w:sz w:val="20"/>
                <w:szCs w:val="20"/>
              </w:rPr>
              <w:t>1.</w:t>
            </w:r>
          </w:p>
        </w:tc>
        <w:tc>
          <w:tcPr>
            <w:tcW w:w="8938" w:type="dxa"/>
            <w:gridSpan w:val="7"/>
            <w:tcMar>
              <w:top w:w="108" w:type="dxa"/>
              <w:bottom w:w="108" w:type="dxa"/>
            </w:tcMar>
          </w:tcPr>
          <w:p w14:paraId="27FDE0A9" w14:textId="77777777" w:rsidR="00D14B7E" w:rsidRDefault="008B3163" w:rsidP="00D14B7E">
            <w:pPr>
              <w:rPr>
                <w:rFonts w:ascii="Arial" w:hAnsi="Arial" w:cs="Arial"/>
                <w:sz w:val="20"/>
                <w:szCs w:val="20"/>
              </w:rPr>
            </w:pPr>
            <w:r w:rsidRPr="00340D91">
              <w:rPr>
                <w:rFonts w:ascii="Arial" w:hAnsi="Arial" w:cs="Arial"/>
                <w:sz w:val="20"/>
                <w:szCs w:val="20"/>
              </w:rPr>
              <w:t>a material procedural irregularity in the conduct of the assessment or the consideration of the student’s academic profile, i.e. that the College has not followed its own procedures</w:t>
            </w:r>
            <w:r w:rsidR="00D14B7E">
              <w:rPr>
                <w:rFonts w:ascii="Arial" w:hAnsi="Arial" w:cs="Arial"/>
                <w:sz w:val="20"/>
                <w:szCs w:val="20"/>
              </w:rPr>
              <w:t xml:space="preserve">. This would include consideration of the outcome of a </w:t>
            </w:r>
            <w:proofErr w:type="gramStart"/>
            <w:r w:rsidR="00D14B7E">
              <w:rPr>
                <w:rFonts w:ascii="Arial" w:hAnsi="Arial" w:cs="Arial"/>
                <w:sz w:val="20"/>
                <w:szCs w:val="20"/>
              </w:rPr>
              <w:t>mitigating circumstances</w:t>
            </w:r>
            <w:proofErr w:type="gramEnd"/>
            <w:r w:rsidR="00D14B7E">
              <w:rPr>
                <w:rFonts w:ascii="Arial" w:hAnsi="Arial" w:cs="Arial"/>
                <w:sz w:val="20"/>
                <w:szCs w:val="20"/>
              </w:rPr>
              <w:t xml:space="preserve"> claim. For example:</w:t>
            </w:r>
          </w:p>
          <w:p w14:paraId="51A07CF9" w14:textId="77777777" w:rsidR="00D14B7E" w:rsidRDefault="00D14B7E" w:rsidP="00D14B7E">
            <w:pPr>
              <w:pStyle w:val="ListParagraph"/>
              <w:numPr>
                <w:ilvl w:val="0"/>
                <w:numId w:val="9"/>
              </w:numPr>
              <w:rPr>
                <w:rFonts w:ascii="Arial" w:hAnsi="Arial" w:cs="Arial"/>
                <w:sz w:val="20"/>
                <w:szCs w:val="20"/>
              </w:rPr>
            </w:pPr>
            <w:r>
              <w:rPr>
                <w:rFonts w:ascii="Arial" w:hAnsi="Arial" w:cs="Arial"/>
                <w:sz w:val="20"/>
                <w:szCs w:val="20"/>
              </w:rPr>
              <w:t>Not following regulations regarding marking and moderation.</w:t>
            </w:r>
          </w:p>
          <w:p w14:paraId="14E74489" w14:textId="77777777" w:rsidR="00D14B7E" w:rsidRDefault="00D14B7E" w:rsidP="00D14B7E">
            <w:pPr>
              <w:pStyle w:val="ListParagraph"/>
              <w:numPr>
                <w:ilvl w:val="0"/>
                <w:numId w:val="9"/>
              </w:numPr>
              <w:rPr>
                <w:rFonts w:ascii="Arial" w:hAnsi="Arial" w:cs="Arial"/>
                <w:sz w:val="20"/>
                <w:szCs w:val="20"/>
              </w:rPr>
            </w:pPr>
            <w:r>
              <w:rPr>
                <w:rFonts w:ascii="Arial" w:hAnsi="Arial" w:cs="Arial"/>
                <w:sz w:val="20"/>
                <w:szCs w:val="20"/>
              </w:rPr>
              <w:t>Not following regulations regarding progression or classification decisions.</w:t>
            </w:r>
          </w:p>
          <w:p w14:paraId="073CFAB7" w14:textId="77777777" w:rsidR="00D14B7E" w:rsidRPr="00D14B7E" w:rsidRDefault="00D14B7E" w:rsidP="00D14B7E">
            <w:pPr>
              <w:pStyle w:val="ListParagraph"/>
              <w:numPr>
                <w:ilvl w:val="0"/>
                <w:numId w:val="9"/>
              </w:numPr>
              <w:rPr>
                <w:rFonts w:ascii="Arial" w:hAnsi="Arial" w:cs="Arial"/>
                <w:sz w:val="20"/>
                <w:szCs w:val="20"/>
              </w:rPr>
            </w:pPr>
            <w:r>
              <w:rPr>
                <w:rFonts w:ascii="Arial" w:hAnsi="Arial" w:cs="Arial"/>
                <w:sz w:val="20"/>
                <w:szCs w:val="20"/>
              </w:rPr>
              <w:t>Evidence that an upheld claim for mitigation was not considered by the Board appropriately.</w:t>
            </w:r>
          </w:p>
        </w:tc>
        <w:sdt>
          <w:sdtPr>
            <w:rPr>
              <w:rFonts w:ascii="Arial" w:hAnsi="Arial" w:cs="Arial"/>
              <w:sz w:val="20"/>
              <w:szCs w:val="20"/>
            </w:rPr>
            <w:id w:val="-1028322580"/>
            <w14:checkbox>
              <w14:checked w14:val="0"/>
              <w14:checkedState w14:val="2612" w14:font="MS Gothic"/>
              <w14:uncheckedState w14:val="2610" w14:font="MS Gothic"/>
            </w14:checkbox>
          </w:sdtPr>
          <w:sdtContent>
            <w:tc>
              <w:tcPr>
                <w:tcW w:w="416" w:type="dxa"/>
              </w:tcPr>
              <w:p w14:paraId="496AE1C5" w14:textId="77777777" w:rsidR="008B3163" w:rsidRPr="005C021A" w:rsidRDefault="008B3163" w:rsidP="008B3163">
                <w:pPr>
                  <w:rPr>
                    <w:rFonts w:ascii="Arial" w:hAnsi="Arial" w:cs="Arial"/>
                    <w:sz w:val="20"/>
                    <w:szCs w:val="20"/>
                  </w:rPr>
                </w:pPr>
                <w:r>
                  <w:rPr>
                    <w:rFonts w:ascii="MS Gothic" w:eastAsia="MS Gothic" w:hAnsi="Arial" w:cs="Arial" w:hint="eastAsia"/>
                    <w:sz w:val="20"/>
                    <w:szCs w:val="20"/>
                  </w:rPr>
                  <w:t>☐</w:t>
                </w:r>
              </w:p>
            </w:tc>
          </w:sdtContent>
        </w:sdt>
      </w:tr>
      <w:tr w:rsidR="008B3163" w:rsidRPr="005C021A" w14:paraId="30ED2428" w14:textId="77777777" w:rsidTr="00FE49B3">
        <w:tc>
          <w:tcPr>
            <w:tcW w:w="423" w:type="dxa"/>
            <w:shd w:val="clear" w:color="auto" w:fill="DEEAF6" w:themeFill="accent1" w:themeFillTint="33"/>
            <w:tcMar>
              <w:top w:w="108" w:type="dxa"/>
              <w:bottom w:w="108" w:type="dxa"/>
            </w:tcMar>
          </w:tcPr>
          <w:p w14:paraId="32D00EDB" w14:textId="77777777" w:rsidR="008B3163" w:rsidRPr="005C021A" w:rsidRDefault="008B3163" w:rsidP="008B3163">
            <w:pPr>
              <w:rPr>
                <w:rFonts w:ascii="Arial" w:hAnsi="Arial" w:cs="Arial"/>
                <w:sz w:val="20"/>
                <w:szCs w:val="20"/>
              </w:rPr>
            </w:pPr>
            <w:r>
              <w:rPr>
                <w:rFonts w:ascii="Arial" w:hAnsi="Arial" w:cs="Arial"/>
                <w:sz w:val="20"/>
                <w:szCs w:val="20"/>
              </w:rPr>
              <w:lastRenderedPageBreak/>
              <w:t>2.</w:t>
            </w:r>
          </w:p>
        </w:tc>
        <w:tc>
          <w:tcPr>
            <w:tcW w:w="8938" w:type="dxa"/>
            <w:gridSpan w:val="7"/>
            <w:tcMar>
              <w:top w:w="108" w:type="dxa"/>
              <w:bottom w:w="108" w:type="dxa"/>
            </w:tcMar>
          </w:tcPr>
          <w:p w14:paraId="72D6B196" w14:textId="77777777" w:rsidR="00D14B7E" w:rsidRDefault="008B3163" w:rsidP="00D14B7E">
            <w:pPr>
              <w:rPr>
                <w:rFonts w:ascii="Arial" w:hAnsi="Arial" w:cs="Arial"/>
                <w:sz w:val="20"/>
                <w:szCs w:val="20"/>
              </w:rPr>
            </w:pPr>
            <w:r w:rsidRPr="00340D91">
              <w:rPr>
                <w:rFonts w:ascii="Arial" w:hAnsi="Arial" w:cs="Arial"/>
                <w:sz w:val="20"/>
                <w:szCs w:val="20"/>
              </w:rPr>
              <w:t>that there has been a material procedural irregularity in the conduct of the mitigating circumstances procedure</w:t>
            </w:r>
            <w:r w:rsidR="00D14B7E">
              <w:rPr>
                <w:rFonts w:ascii="Arial" w:hAnsi="Arial" w:cs="Arial"/>
                <w:sz w:val="20"/>
                <w:szCs w:val="20"/>
              </w:rPr>
              <w:t>. i.e. the mitigating circumstances procedure was not followed as</w:t>
            </w:r>
          </w:p>
          <w:p w14:paraId="3167B304" w14:textId="77777777" w:rsidR="00D14B7E" w:rsidRDefault="00D14B7E" w:rsidP="00D14B7E">
            <w:pPr>
              <w:pStyle w:val="ListParagraph"/>
              <w:numPr>
                <w:ilvl w:val="0"/>
                <w:numId w:val="10"/>
              </w:numPr>
              <w:rPr>
                <w:rFonts w:ascii="Arial" w:hAnsi="Arial" w:cs="Arial"/>
                <w:sz w:val="20"/>
                <w:szCs w:val="20"/>
              </w:rPr>
            </w:pPr>
            <w:r>
              <w:rPr>
                <w:rFonts w:ascii="Arial" w:hAnsi="Arial" w:cs="Arial"/>
                <w:sz w:val="20"/>
                <w:szCs w:val="20"/>
              </w:rPr>
              <w:t>It was not considered by a duly constituted Board.</w:t>
            </w:r>
          </w:p>
          <w:p w14:paraId="724B6D1A" w14:textId="77777777" w:rsidR="00D14B7E" w:rsidRPr="00D14B7E" w:rsidRDefault="00D14B7E" w:rsidP="00D14B7E">
            <w:pPr>
              <w:pStyle w:val="ListParagraph"/>
              <w:numPr>
                <w:ilvl w:val="0"/>
                <w:numId w:val="10"/>
              </w:numPr>
              <w:rPr>
                <w:rFonts w:ascii="Arial" w:hAnsi="Arial" w:cs="Arial"/>
                <w:sz w:val="20"/>
                <w:szCs w:val="20"/>
              </w:rPr>
            </w:pPr>
            <w:r>
              <w:rPr>
                <w:rFonts w:ascii="Arial" w:hAnsi="Arial" w:cs="Arial"/>
                <w:sz w:val="20"/>
                <w:szCs w:val="20"/>
              </w:rPr>
              <w:t>It was not considered in line with the regulations.</w:t>
            </w:r>
          </w:p>
        </w:tc>
        <w:sdt>
          <w:sdtPr>
            <w:rPr>
              <w:rFonts w:ascii="Arial" w:hAnsi="Arial" w:cs="Arial"/>
              <w:sz w:val="20"/>
              <w:szCs w:val="20"/>
            </w:rPr>
            <w:id w:val="1525132707"/>
            <w14:checkbox>
              <w14:checked w14:val="0"/>
              <w14:checkedState w14:val="2612" w14:font="MS Gothic"/>
              <w14:uncheckedState w14:val="2610" w14:font="MS Gothic"/>
            </w14:checkbox>
          </w:sdtPr>
          <w:sdtContent>
            <w:tc>
              <w:tcPr>
                <w:tcW w:w="416" w:type="dxa"/>
              </w:tcPr>
              <w:p w14:paraId="52A577AE" w14:textId="77777777" w:rsidR="008B3163" w:rsidRPr="005C021A" w:rsidRDefault="008B3163" w:rsidP="008B3163">
                <w:pPr>
                  <w:rPr>
                    <w:rFonts w:ascii="Arial" w:hAnsi="Arial" w:cs="Arial"/>
                    <w:sz w:val="20"/>
                    <w:szCs w:val="20"/>
                  </w:rPr>
                </w:pPr>
                <w:r>
                  <w:rPr>
                    <w:rFonts w:ascii="MS Gothic" w:eastAsia="MS Gothic" w:hAnsi="MS Gothic" w:cs="Arial" w:hint="eastAsia"/>
                    <w:sz w:val="20"/>
                    <w:szCs w:val="20"/>
                  </w:rPr>
                  <w:t>☐</w:t>
                </w:r>
              </w:p>
            </w:tc>
          </w:sdtContent>
        </w:sdt>
      </w:tr>
      <w:tr w:rsidR="008B3163" w:rsidRPr="005C021A" w14:paraId="64837D1F" w14:textId="77777777" w:rsidTr="00FE49B3">
        <w:tc>
          <w:tcPr>
            <w:tcW w:w="423" w:type="dxa"/>
            <w:shd w:val="clear" w:color="auto" w:fill="DEEAF6" w:themeFill="accent1" w:themeFillTint="33"/>
            <w:tcMar>
              <w:top w:w="108" w:type="dxa"/>
              <w:bottom w:w="108" w:type="dxa"/>
            </w:tcMar>
          </w:tcPr>
          <w:p w14:paraId="1490D31F" w14:textId="77777777" w:rsidR="008B3163" w:rsidRPr="005C021A" w:rsidRDefault="008B3163" w:rsidP="008B3163">
            <w:pPr>
              <w:rPr>
                <w:rFonts w:ascii="Arial" w:hAnsi="Arial" w:cs="Arial"/>
                <w:sz w:val="20"/>
                <w:szCs w:val="20"/>
              </w:rPr>
            </w:pPr>
            <w:r>
              <w:rPr>
                <w:rFonts w:ascii="Arial" w:hAnsi="Arial" w:cs="Arial"/>
                <w:sz w:val="20"/>
                <w:szCs w:val="20"/>
              </w:rPr>
              <w:t>3.</w:t>
            </w:r>
          </w:p>
        </w:tc>
        <w:tc>
          <w:tcPr>
            <w:tcW w:w="8938" w:type="dxa"/>
            <w:gridSpan w:val="7"/>
            <w:tcMar>
              <w:top w:w="108" w:type="dxa"/>
              <w:bottom w:w="108" w:type="dxa"/>
            </w:tcMar>
          </w:tcPr>
          <w:p w14:paraId="130015C5" w14:textId="77777777" w:rsidR="008B3163" w:rsidRPr="005C021A" w:rsidRDefault="008B3163" w:rsidP="00D14B7E">
            <w:pPr>
              <w:rPr>
                <w:rFonts w:ascii="Arial" w:hAnsi="Arial" w:cs="Arial"/>
                <w:sz w:val="20"/>
                <w:szCs w:val="20"/>
              </w:rPr>
            </w:pPr>
            <w:r w:rsidRPr="00340D91">
              <w:rPr>
                <w:rFonts w:ascii="Arial" w:hAnsi="Arial" w:cs="Arial"/>
                <w:sz w:val="20"/>
                <w:szCs w:val="20"/>
              </w:rPr>
              <w:t xml:space="preserve">that there is evidence of procedural unfairness in the conduct of the assessment </w:t>
            </w:r>
            <w:r w:rsidR="00D14B7E">
              <w:rPr>
                <w:rFonts w:ascii="Arial" w:hAnsi="Arial" w:cs="Arial"/>
                <w:sz w:val="20"/>
                <w:szCs w:val="20"/>
              </w:rPr>
              <w:t>process</w:t>
            </w:r>
            <w:r w:rsidR="007E3960">
              <w:rPr>
                <w:rFonts w:ascii="Arial" w:hAnsi="Arial" w:cs="Arial"/>
                <w:sz w:val="20"/>
                <w:szCs w:val="20"/>
              </w:rPr>
              <w:t>**</w:t>
            </w:r>
            <w:r w:rsidR="00DB6FC4">
              <w:rPr>
                <w:rFonts w:ascii="Arial" w:hAnsi="Arial" w:cs="Arial"/>
                <w:sz w:val="20"/>
                <w:szCs w:val="20"/>
              </w:rPr>
              <w:t xml:space="preserve"> </w:t>
            </w:r>
            <w:r w:rsidR="007E3960">
              <w:rPr>
                <w:rFonts w:ascii="Arial" w:hAnsi="Arial" w:cs="Arial"/>
                <w:sz w:val="20"/>
                <w:szCs w:val="20"/>
              </w:rPr>
              <w:t>(see evidence)</w:t>
            </w:r>
            <w:r w:rsidR="00D14B7E">
              <w:rPr>
                <w:rFonts w:ascii="Arial" w:hAnsi="Arial" w:cs="Arial"/>
                <w:sz w:val="20"/>
                <w:szCs w:val="20"/>
              </w:rPr>
              <w:t>. This means that in the light of the information available and the College regulations, the decision made could be considered unreasonable. This does not permit challenge to Academic Judgment.</w:t>
            </w:r>
          </w:p>
        </w:tc>
        <w:sdt>
          <w:sdtPr>
            <w:rPr>
              <w:rFonts w:ascii="Arial" w:hAnsi="Arial" w:cs="Arial"/>
              <w:sz w:val="20"/>
              <w:szCs w:val="20"/>
            </w:rPr>
            <w:id w:val="-1582670633"/>
            <w14:checkbox>
              <w14:checked w14:val="0"/>
              <w14:checkedState w14:val="2612" w14:font="MS Gothic"/>
              <w14:uncheckedState w14:val="2610" w14:font="MS Gothic"/>
            </w14:checkbox>
          </w:sdtPr>
          <w:sdtContent>
            <w:tc>
              <w:tcPr>
                <w:tcW w:w="416" w:type="dxa"/>
              </w:tcPr>
              <w:p w14:paraId="054FE150" w14:textId="77777777" w:rsidR="008B3163" w:rsidRPr="005C021A" w:rsidRDefault="00D14B7E" w:rsidP="008B3163">
                <w:pPr>
                  <w:rPr>
                    <w:rFonts w:ascii="Arial" w:hAnsi="Arial" w:cs="Arial"/>
                    <w:sz w:val="20"/>
                    <w:szCs w:val="20"/>
                  </w:rPr>
                </w:pPr>
                <w:r>
                  <w:rPr>
                    <w:rFonts w:ascii="MS Gothic" w:eastAsia="MS Gothic" w:hAnsi="MS Gothic" w:cs="Arial" w:hint="eastAsia"/>
                    <w:sz w:val="20"/>
                    <w:szCs w:val="20"/>
                  </w:rPr>
                  <w:t>☐</w:t>
                </w:r>
              </w:p>
            </w:tc>
          </w:sdtContent>
        </w:sdt>
      </w:tr>
      <w:tr w:rsidR="00D14B7E" w:rsidRPr="005C021A" w14:paraId="59A23F1D" w14:textId="77777777" w:rsidTr="00FE49B3">
        <w:tc>
          <w:tcPr>
            <w:tcW w:w="423" w:type="dxa"/>
            <w:shd w:val="clear" w:color="auto" w:fill="DEEAF6" w:themeFill="accent1" w:themeFillTint="33"/>
            <w:tcMar>
              <w:top w:w="108" w:type="dxa"/>
              <w:bottom w:w="108" w:type="dxa"/>
            </w:tcMar>
          </w:tcPr>
          <w:p w14:paraId="2363FDE8" w14:textId="77777777" w:rsidR="00D14B7E" w:rsidRDefault="00D14B7E" w:rsidP="00D14B7E">
            <w:pPr>
              <w:rPr>
                <w:rFonts w:ascii="Arial" w:hAnsi="Arial" w:cs="Arial"/>
                <w:sz w:val="20"/>
                <w:szCs w:val="20"/>
              </w:rPr>
            </w:pPr>
            <w:r>
              <w:rPr>
                <w:rFonts w:ascii="Arial" w:hAnsi="Arial" w:cs="Arial"/>
                <w:sz w:val="20"/>
                <w:szCs w:val="20"/>
              </w:rPr>
              <w:t>4.</w:t>
            </w:r>
          </w:p>
        </w:tc>
        <w:tc>
          <w:tcPr>
            <w:tcW w:w="8938" w:type="dxa"/>
            <w:gridSpan w:val="7"/>
            <w:tcMar>
              <w:top w:w="108" w:type="dxa"/>
              <w:bottom w:w="108" w:type="dxa"/>
            </w:tcMar>
          </w:tcPr>
          <w:p w14:paraId="4E10797C" w14:textId="77777777" w:rsidR="00D14B7E" w:rsidRPr="005C021A" w:rsidRDefault="00D14B7E" w:rsidP="00D14B7E">
            <w:pPr>
              <w:rPr>
                <w:rFonts w:ascii="Arial" w:hAnsi="Arial" w:cs="Arial"/>
                <w:sz w:val="20"/>
                <w:szCs w:val="20"/>
              </w:rPr>
            </w:pPr>
            <w:r w:rsidRPr="00340D91">
              <w:rPr>
                <w:rFonts w:ascii="Arial" w:hAnsi="Arial" w:cs="Arial"/>
                <w:sz w:val="20"/>
                <w:szCs w:val="20"/>
              </w:rPr>
              <w:t>that there is evidence of procedural unfairness in the mitigating circumstances procedure</w:t>
            </w:r>
            <w:r>
              <w:rPr>
                <w:rFonts w:ascii="Arial" w:hAnsi="Arial" w:cs="Arial"/>
                <w:sz w:val="20"/>
                <w:szCs w:val="20"/>
              </w:rPr>
              <w:t>**</w:t>
            </w:r>
            <w:r w:rsidR="00DB6FC4">
              <w:rPr>
                <w:rFonts w:ascii="Arial" w:hAnsi="Arial" w:cs="Arial"/>
                <w:sz w:val="20"/>
                <w:szCs w:val="20"/>
              </w:rPr>
              <w:t xml:space="preserve"> </w:t>
            </w:r>
            <w:r>
              <w:rPr>
                <w:rFonts w:ascii="Arial" w:hAnsi="Arial" w:cs="Arial"/>
                <w:sz w:val="20"/>
                <w:szCs w:val="20"/>
              </w:rPr>
              <w:t>(see evidence). This means that in the light of the information available and the College regulations, the decision made could be considered unreasonable.</w:t>
            </w:r>
          </w:p>
        </w:tc>
        <w:sdt>
          <w:sdtPr>
            <w:rPr>
              <w:rFonts w:ascii="Arial" w:hAnsi="Arial" w:cs="Arial"/>
              <w:sz w:val="20"/>
              <w:szCs w:val="20"/>
            </w:rPr>
            <w:id w:val="-808400694"/>
            <w14:checkbox>
              <w14:checked w14:val="0"/>
              <w14:checkedState w14:val="2612" w14:font="MS Gothic"/>
              <w14:uncheckedState w14:val="2610" w14:font="MS Gothic"/>
            </w14:checkbox>
          </w:sdtPr>
          <w:sdtContent>
            <w:tc>
              <w:tcPr>
                <w:tcW w:w="416" w:type="dxa"/>
              </w:tcPr>
              <w:p w14:paraId="69115978" w14:textId="77777777" w:rsidR="00D14B7E" w:rsidRDefault="00D14B7E" w:rsidP="00D14B7E">
                <w:pPr>
                  <w:rPr>
                    <w:rFonts w:ascii="Arial" w:hAnsi="Arial" w:cs="Arial"/>
                    <w:sz w:val="20"/>
                    <w:szCs w:val="20"/>
                  </w:rPr>
                </w:pPr>
                <w:r>
                  <w:rPr>
                    <w:rFonts w:ascii="MS Gothic" w:eastAsia="MS Gothic" w:hAnsi="MS Gothic" w:cs="Arial" w:hint="eastAsia"/>
                    <w:sz w:val="20"/>
                    <w:szCs w:val="20"/>
                  </w:rPr>
                  <w:t>☐</w:t>
                </w:r>
              </w:p>
            </w:tc>
          </w:sdtContent>
        </w:sdt>
      </w:tr>
      <w:tr w:rsidR="00D14B7E" w:rsidRPr="005C021A" w14:paraId="03423FBC" w14:textId="77777777" w:rsidTr="00FE49B3">
        <w:tc>
          <w:tcPr>
            <w:tcW w:w="9777" w:type="dxa"/>
            <w:gridSpan w:val="9"/>
            <w:shd w:val="clear" w:color="auto" w:fill="DEEAF6" w:themeFill="accent1" w:themeFillTint="33"/>
            <w:tcMar>
              <w:top w:w="108" w:type="dxa"/>
              <w:bottom w:w="108" w:type="dxa"/>
            </w:tcMar>
          </w:tcPr>
          <w:p w14:paraId="405C124D" w14:textId="77777777" w:rsidR="00D14B7E" w:rsidRDefault="00D14B7E" w:rsidP="00D14B7E">
            <w:pPr>
              <w:keepNext/>
              <w:rPr>
                <w:rFonts w:ascii="Arial" w:hAnsi="Arial" w:cs="Arial"/>
                <w:b/>
                <w:sz w:val="20"/>
                <w:szCs w:val="20"/>
              </w:rPr>
            </w:pPr>
            <w:r>
              <w:rPr>
                <w:rFonts w:ascii="Arial" w:hAnsi="Arial" w:cs="Arial"/>
                <w:b/>
                <w:sz w:val="20"/>
                <w:szCs w:val="20"/>
              </w:rPr>
              <w:t>Explanation of grounds of appeal</w:t>
            </w:r>
          </w:p>
          <w:p w14:paraId="2736FADA" w14:textId="77777777" w:rsidR="00D14B7E" w:rsidRPr="00264555" w:rsidRDefault="00D14B7E" w:rsidP="00D14B7E">
            <w:pPr>
              <w:keepNext/>
              <w:rPr>
                <w:rFonts w:ascii="Arial" w:hAnsi="Arial" w:cs="Arial"/>
                <w:sz w:val="20"/>
                <w:szCs w:val="20"/>
              </w:rPr>
            </w:pPr>
            <w:r>
              <w:rPr>
                <w:rFonts w:ascii="Arial" w:hAnsi="Arial" w:cs="Arial"/>
                <w:sz w:val="20"/>
                <w:szCs w:val="20"/>
              </w:rPr>
              <w:t>Please use the box below to describe the reason for your appeal. You must clearly and concisely explain what you consider has occurred (or not) with regards to the College Procedures.</w:t>
            </w:r>
          </w:p>
        </w:tc>
      </w:tr>
      <w:tr w:rsidR="00D14B7E" w:rsidRPr="005C021A" w14:paraId="271E1572" w14:textId="77777777" w:rsidTr="00D14B7E">
        <w:trPr>
          <w:trHeight w:val="4823"/>
        </w:trPr>
        <w:tc>
          <w:tcPr>
            <w:tcW w:w="9777" w:type="dxa"/>
            <w:gridSpan w:val="9"/>
            <w:tcMar>
              <w:top w:w="108" w:type="dxa"/>
              <w:bottom w:w="108" w:type="dxa"/>
            </w:tcMar>
          </w:tcPr>
          <w:p w14:paraId="1F93CE2A" w14:textId="77777777" w:rsidR="0032284D" w:rsidRDefault="0032284D" w:rsidP="00D14B7E">
            <w:pPr>
              <w:rPr>
                <w:rFonts w:ascii="Arial" w:hAnsi="Arial" w:cs="Arial"/>
                <w:i/>
                <w:sz w:val="20"/>
                <w:szCs w:val="20"/>
              </w:rPr>
            </w:pPr>
            <w:r>
              <w:rPr>
                <w:rFonts w:ascii="Arial" w:hAnsi="Arial" w:cs="Arial"/>
                <w:i/>
                <w:sz w:val="20"/>
                <w:szCs w:val="20"/>
              </w:rPr>
              <w:t xml:space="preserve">Please delete this guidance text before submitting your appeal. In this section you need to explain your appeal grounds. You should link your statement to the grounds that you have ticked in the section above. </w:t>
            </w:r>
          </w:p>
          <w:p w14:paraId="0458E3F3" w14:textId="77777777" w:rsidR="0032284D" w:rsidRDefault="0032284D" w:rsidP="00D14B7E">
            <w:pPr>
              <w:rPr>
                <w:rFonts w:ascii="Arial" w:hAnsi="Arial" w:cs="Arial"/>
                <w:i/>
                <w:sz w:val="20"/>
                <w:szCs w:val="20"/>
              </w:rPr>
            </w:pPr>
          </w:p>
          <w:p w14:paraId="612D9EB8" w14:textId="77777777" w:rsidR="00D14B7E" w:rsidRDefault="0032284D" w:rsidP="00D14B7E">
            <w:pPr>
              <w:rPr>
                <w:rFonts w:ascii="Arial" w:hAnsi="Arial" w:cs="Arial"/>
                <w:i/>
                <w:sz w:val="20"/>
                <w:szCs w:val="20"/>
              </w:rPr>
            </w:pPr>
            <w:r>
              <w:rPr>
                <w:rFonts w:ascii="Arial" w:hAnsi="Arial" w:cs="Arial"/>
                <w:i/>
                <w:sz w:val="20"/>
                <w:szCs w:val="20"/>
              </w:rPr>
              <w:t>If your appeal is based on procedural irregularity you must clearly indicate:</w:t>
            </w:r>
          </w:p>
          <w:p w14:paraId="2E2ED096" w14:textId="77777777" w:rsidR="0032284D" w:rsidRDefault="0032284D" w:rsidP="0032284D">
            <w:pPr>
              <w:pStyle w:val="ListParagraph"/>
              <w:numPr>
                <w:ilvl w:val="0"/>
                <w:numId w:val="11"/>
              </w:numPr>
              <w:rPr>
                <w:rFonts w:ascii="Arial" w:hAnsi="Arial" w:cs="Arial"/>
                <w:i/>
                <w:sz w:val="20"/>
                <w:szCs w:val="20"/>
              </w:rPr>
            </w:pPr>
            <w:r>
              <w:rPr>
                <w:rFonts w:ascii="Arial" w:hAnsi="Arial" w:cs="Arial"/>
                <w:i/>
                <w:sz w:val="20"/>
                <w:szCs w:val="20"/>
              </w:rPr>
              <w:t>Which regulation you think has not been followed</w:t>
            </w:r>
          </w:p>
          <w:p w14:paraId="5504D8DE" w14:textId="77777777" w:rsidR="0032284D" w:rsidRDefault="0032284D" w:rsidP="0032284D">
            <w:pPr>
              <w:pStyle w:val="ListParagraph"/>
              <w:numPr>
                <w:ilvl w:val="0"/>
                <w:numId w:val="11"/>
              </w:numPr>
              <w:rPr>
                <w:rFonts w:ascii="Arial" w:hAnsi="Arial" w:cs="Arial"/>
                <w:i/>
                <w:sz w:val="20"/>
                <w:szCs w:val="20"/>
              </w:rPr>
            </w:pPr>
            <w:r>
              <w:rPr>
                <w:rFonts w:ascii="Arial" w:hAnsi="Arial" w:cs="Arial"/>
                <w:i/>
                <w:sz w:val="20"/>
                <w:szCs w:val="20"/>
              </w:rPr>
              <w:t>Why you consider it has not been followed</w:t>
            </w:r>
          </w:p>
          <w:p w14:paraId="36009657" w14:textId="77777777" w:rsidR="0032284D" w:rsidRDefault="0032284D" w:rsidP="0032284D">
            <w:pPr>
              <w:pStyle w:val="ListParagraph"/>
              <w:numPr>
                <w:ilvl w:val="0"/>
                <w:numId w:val="11"/>
              </w:numPr>
              <w:rPr>
                <w:rFonts w:ascii="Arial" w:hAnsi="Arial" w:cs="Arial"/>
                <w:i/>
                <w:sz w:val="20"/>
                <w:szCs w:val="20"/>
              </w:rPr>
            </w:pPr>
            <w:r>
              <w:rPr>
                <w:rFonts w:ascii="Arial" w:hAnsi="Arial" w:cs="Arial"/>
                <w:i/>
                <w:sz w:val="20"/>
                <w:szCs w:val="20"/>
              </w:rPr>
              <w:t>Link to the evidence that you are providing to support the appeal.</w:t>
            </w:r>
          </w:p>
          <w:p w14:paraId="4F944B57" w14:textId="77777777" w:rsidR="0032284D" w:rsidRPr="0032284D" w:rsidRDefault="0032284D" w:rsidP="0032284D">
            <w:pPr>
              <w:rPr>
                <w:rFonts w:ascii="Arial" w:hAnsi="Arial" w:cs="Arial"/>
                <w:i/>
                <w:sz w:val="20"/>
                <w:szCs w:val="20"/>
              </w:rPr>
            </w:pPr>
            <w:r>
              <w:rPr>
                <w:rFonts w:ascii="Arial" w:hAnsi="Arial" w:cs="Arial"/>
                <w:i/>
                <w:sz w:val="20"/>
                <w:szCs w:val="20"/>
              </w:rPr>
              <w:t>For example: I am appealing on the grounds of procedural irregularity because my marks were all above 70%, but I have been awarded a 2.1 rather than a first. The Academic Regulation state at paragraph XX that a first will be awarded if the programme overall weighted average is 70% or more why I believe I have met. Please see the results transcript attached as part of my evidence and the programme handbook which also gives the criteria for classification</w:t>
            </w:r>
          </w:p>
          <w:p w14:paraId="071B2A3E" w14:textId="77777777" w:rsidR="0032284D" w:rsidRDefault="0032284D" w:rsidP="0032284D">
            <w:pPr>
              <w:rPr>
                <w:rFonts w:ascii="Arial" w:hAnsi="Arial" w:cs="Arial"/>
                <w:i/>
                <w:sz w:val="20"/>
                <w:szCs w:val="20"/>
              </w:rPr>
            </w:pPr>
          </w:p>
          <w:p w14:paraId="383033A3" w14:textId="77777777" w:rsidR="0032284D" w:rsidRDefault="0032284D" w:rsidP="0032284D">
            <w:pPr>
              <w:rPr>
                <w:rFonts w:ascii="Arial" w:hAnsi="Arial" w:cs="Arial"/>
                <w:i/>
                <w:sz w:val="20"/>
                <w:szCs w:val="20"/>
              </w:rPr>
            </w:pPr>
            <w:r>
              <w:rPr>
                <w:rFonts w:ascii="Arial" w:hAnsi="Arial" w:cs="Arial"/>
                <w:i/>
                <w:sz w:val="20"/>
                <w:szCs w:val="20"/>
              </w:rPr>
              <w:t>If your appeal is based on procedural unfairness you must clearly indicate:</w:t>
            </w:r>
          </w:p>
          <w:p w14:paraId="2C39C703" w14:textId="77777777" w:rsidR="0032284D" w:rsidRDefault="0032284D" w:rsidP="0032284D">
            <w:pPr>
              <w:pStyle w:val="ListParagraph"/>
              <w:numPr>
                <w:ilvl w:val="0"/>
                <w:numId w:val="12"/>
              </w:numPr>
              <w:rPr>
                <w:rFonts w:ascii="Arial" w:hAnsi="Arial" w:cs="Arial"/>
                <w:i/>
                <w:sz w:val="20"/>
                <w:szCs w:val="20"/>
              </w:rPr>
            </w:pPr>
            <w:r>
              <w:rPr>
                <w:rFonts w:ascii="Arial" w:hAnsi="Arial" w:cs="Arial"/>
                <w:i/>
                <w:sz w:val="20"/>
                <w:szCs w:val="20"/>
              </w:rPr>
              <w:t>Which regulations or process you consider has not been considered fairly</w:t>
            </w:r>
          </w:p>
          <w:p w14:paraId="3F948CEA" w14:textId="77777777" w:rsidR="0032284D" w:rsidRDefault="0032284D" w:rsidP="0032284D">
            <w:pPr>
              <w:pStyle w:val="ListParagraph"/>
              <w:numPr>
                <w:ilvl w:val="0"/>
                <w:numId w:val="12"/>
              </w:numPr>
              <w:rPr>
                <w:rFonts w:ascii="Arial" w:hAnsi="Arial" w:cs="Arial"/>
                <w:i/>
                <w:sz w:val="20"/>
                <w:szCs w:val="20"/>
              </w:rPr>
            </w:pPr>
            <w:r>
              <w:rPr>
                <w:rFonts w:ascii="Arial" w:hAnsi="Arial" w:cs="Arial"/>
                <w:i/>
                <w:sz w:val="20"/>
                <w:szCs w:val="20"/>
              </w:rPr>
              <w:t>Why that decision is unfair, in your opinion</w:t>
            </w:r>
          </w:p>
          <w:p w14:paraId="40EECA25" w14:textId="77777777" w:rsidR="0032284D" w:rsidRDefault="0032284D" w:rsidP="0032284D">
            <w:pPr>
              <w:pStyle w:val="ListParagraph"/>
              <w:numPr>
                <w:ilvl w:val="0"/>
                <w:numId w:val="12"/>
              </w:numPr>
              <w:rPr>
                <w:rFonts w:ascii="Arial" w:hAnsi="Arial" w:cs="Arial"/>
                <w:i/>
                <w:sz w:val="20"/>
                <w:szCs w:val="20"/>
              </w:rPr>
            </w:pPr>
            <w:r>
              <w:rPr>
                <w:rFonts w:ascii="Arial" w:hAnsi="Arial" w:cs="Arial"/>
                <w:i/>
                <w:sz w:val="20"/>
                <w:szCs w:val="20"/>
              </w:rPr>
              <w:t>Link to the evidence that you are providing to support the appeal.</w:t>
            </w:r>
          </w:p>
          <w:p w14:paraId="23CDBED1" w14:textId="77777777" w:rsidR="0032284D" w:rsidRPr="0032284D" w:rsidRDefault="0032284D" w:rsidP="0032284D">
            <w:pPr>
              <w:rPr>
                <w:rFonts w:ascii="Arial" w:hAnsi="Arial" w:cs="Arial"/>
                <w:i/>
                <w:sz w:val="20"/>
                <w:szCs w:val="20"/>
              </w:rPr>
            </w:pPr>
            <w:r>
              <w:rPr>
                <w:rFonts w:ascii="Arial" w:hAnsi="Arial" w:cs="Arial"/>
                <w:i/>
                <w:sz w:val="20"/>
                <w:szCs w:val="20"/>
              </w:rPr>
              <w:t xml:space="preserve">For example: I am appeal on the grounds of procedural unfairness as the decision of the mitigating circumstances panel stated that </w:t>
            </w:r>
            <w:r w:rsidR="00CA42B9">
              <w:rPr>
                <w:rFonts w:ascii="Arial" w:hAnsi="Arial" w:cs="Arial"/>
                <w:i/>
                <w:sz w:val="20"/>
                <w:szCs w:val="20"/>
              </w:rPr>
              <w:t xml:space="preserve">the evidence provided did not support the claim as it was unrelated, </w:t>
            </w:r>
            <w:r>
              <w:rPr>
                <w:rFonts w:ascii="Arial" w:hAnsi="Arial" w:cs="Arial"/>
                <w:i/>
                <w:sz w:val="20"/>
                <w:szCs w:val="20"/>
              </w:rPr>
              <w:t>but as can</w:t>
            </w:r>
            <w:r w:rsidR="00CA42B9">
              <w:rPr>
                <w:rFonts w:ascii="Arial" w:hAnsi="Arial" w:cs="Arial"/>
                <w:i/>
                <w:sz w:val="20"/>
                <w:szCs w:val="20"/>
              </w:rPr>
              <w:t xml:space="preserve"> </w:t>
            </w:r>
            <w:r>
              <w:rPr>
                <w:rFonts w:ascii="Arial" w:hAnsi="Arial" w:cs="Arial"/>
                <w:i/>
                <w:sz w:val="20"/>
                <w:szCs w:val="20"/>
              </w:rPr>
              <w:t xml:space="preserve">be seen from the evidence </w:t>
            </w:r>
            <w:r w:rsidR="00CA42B9">
              <w:rPr>
                <w:rFonts w:ascii="Arial" w:hAnsi="Arial" w:cs="Arial"/>
                <w:i/>
                <w:sz w:val="20"/>
                <w:szCs w:val="20"/>
              </w:rPr>
              <w:t>and claim form that this decision is unreasonable as I claimed as I had chicken pox, which if confirmed in the GP letter.</w:t>
            </w:r>
            <w:r>
              <w:rPr>
                <w:rFonts w:ascii="Arial" w:hAnsi="Arial" w:cs="Arial"/>
                <w:i/>
                <w:sz w:val="20"/>
                <w:szCs w:val="20"/>
              </w:rPr>
              <w:t xml:space="preserve"> </w:t>
            </w:r>
          </w:p>
        </w:tc>
      </w:tr>
      <w:tr w:rsidR="00D14B7E" w:rsidRPr="005C021A" w14:paraId="0682E7C9" w14:textId="77777777" w:rsidTr="00FE49B3">
        <w:tc>
          <w:tcPr>
            <w:tcW w:w="9777" w:type="dxa"/>
            <w:gridSpan w:val="9"/>
            <w:shd w:val="clear" w:color="auto" w:fill="DEEAF6" w:themeFill="accent1" w:themeFillTint="33"/>
            <w:tcMar>
              <w:top w:w="108" w:type="dxa"/>
              <w:bottom w:w="108" w:type="dxa"/>
            </w:tcMar>
          </w:tcPr>
          <w:p w14:paraId="48296EC3" w14:textId="77777777" w:rsidR="00D14B7E" w:rsidRDefault="00D14B7E" w:rsidP="00D14B7E">
            <w:pPr>
              <w:keepLines/>
              <w:rPr>
                <w:rFonts w:ascii="Arial" w:hAnsi="Arial" w:cs="Arial"/>
                <w:b/>
                <w:sz w:val="20"/>
                <w:szCs w:val="20"/>
              </w:rPr>
            </w:pPr>
            <w:r>
              <w:rPr>
                <w:rFonts w:ascii="Arial" w:hAnsi="Arial" w:cs="Arial"/>
                <w:b/>
                <w:sz w:val="20"/>
                <w:szCs w:val="20"/>
              </w:rPr>
              <w:t>Late appeal submissions ONLY</w:t>
            </w:r>
          </w:p>
          <w:p w14:paraId="788AF917" w14:textId="77777777" w:rsidR="00D14B7E" w:rsidRPr="00146013" w:rsidRDefault="00D14B7E" w:rsidP="00A726A6">
            <w:pPr>
              <w:keepLines/>
              <w:rPr>
                <w:rFonts w:ascii="Arial" w:hAnsi="Arial" w:cs="Arial"/>
                <w:b/>
                <w:sz w:val="20"/>
                <w:szCs w:val="20"/>
              </w:rPr>
            </w:pPr>
            <w:r>
              <w:rPr>
                <w:rFonts w:ascii="Arial" w:hAnsi="Arial" w:cs="Arial"/>
                <w:sz w:val="20"/>
                <w:szCs w:val="20"/>
              </w:rPr>
              <w:t>An a</w:t>
            </w:r>
            <w:r w:rsidRPr="00791F31">
              <w:rPr>
                <w:rFonts w:ascii="Arial" w:hAnsi="Arial" w:cs="Arial"/>
                <w:sz w:val="20"/>
                <w:szCs w:val="20"/>
              </w:rPr>
              <w:t xml:space="preserve">ppeal is late if it is submitted </w:t>
            </w:r>
            <w:r w:rsidR="00A726A6">
              <w:rPr>
                <w:rFonts w:ascii="Arial" w:hAnsi="Arial" w:cs="Arial"/>
                <w:sz w:val="20"/>
                <w:szCs w:val="20"/>
              </w:rPr>
              <w:t>after</w:t>
            </w:r>
            <w:r w:rsidR="00A726A6" w:rsidRPr="00791F31">
              <w:rPr>
                <w:rFonts w:ascii="Arial" w:hAnsi="Arial" w:cs="Arial"/>
                <w:sz w:val="20"/>
                <w:szCs w:val="20"/>
              </w:rPr>
              <w:t xml:space="preserve"> </w:t>
            </w:r>
            <w:r w:rsidR="00FE49B3">
              <w:rPr>
                <w:rFonts w:ascii="Arial" w:hAnsi="Arial" w:cs="Arial"/>
                <w:sz w:val="20"/>
                <w:szCs w:val="20"/>
              </w:rPr>
              <w:t>15</w:t>
            </w:r>
            <w:r w:rsidRPr="00791F31">
              <w:rPr>
                <w:rFonts w:ascii="Arial" w:hAnsi="Arial" w:cs="Arial"/>
                <w:sz w:val="20"/>
                <w:szCs w:val="20"/>
              </w:rPr>
              <w:t xml:space="preserve"> College working days </w:t>
            </w:r>
            <w:r w:rsidR="00A726A6">
              <w:rPr>
                <w:rFonts w:ascii="Arial" w:hAnsi="Arial" w:cs="Arial"/>
                <w:sz w:val="20"/>
                <w:szCs w:val="20"/>
              </w:rPr>
              <w:t>following</w:t>
            </w:r>
            <w:r w:rsidR="00A726A6" w:rsidRPr="00791F31">
              <w:rPr>
                <w:rFonts w:ascii="Arial" w:hAnsi="Arial" w:cs="Arial"/>
                <w:sz w:val="20"/>
                <w:szCs w:val="20"/>
              </w:rPr>
              <w:t xml:space="preserve"> </w:t>
            </w:r>
            <w:r w:rsidRPr="00791F31">
              <w:rPr>
                <w:rFonts w:ascii="Arial" w:hAnsi="Arial" w:cs="Arial"/>
                <w:sz w:val="20"/>
                <w:szCs w:val="20"/>
              </w:rPr>
              <w:t xml:space="preserve">the publication of </w:t>
            </w:r>
            <w:r>
              <w:rPr>
                <w:rFonts w:ascii="Arial" w:hAnsi="Arial" w:cs="Arial"/>
                <w:sz w:val="20"/>
                <w:szCs w:val="20"/>
              </w:rPr>
              <w:t>r</w:t>
            </w:r>
            <w:r w:rsidRPr="00791F31">
              <w:rPr>
                <w:rFonts w:ascii="Arial" w:hAnsi="Arial" w:cs="Arial"/>
                <w:sz w:val="20"/>
                <w:szCs w:val="20"/>
              </w:rPr>
              <w:t>esults.</w:t>
            </w:r>
            <w:r>
              <w:rPr>
                <w:rFonts w:ascii="Arial" w:hAnsi="Arial" w:cs="Arial"/>
                <w:sz w:val="20"/>
                <w:szCs w:val="20"/>
              </w:rPr>
              <w:t xml:space="preserve"> If you are submitting your appeal late, you must use the box below to explain why you believe that your appeal should still be accepted.</w:t>
            </w:r>
          </w:p>
        </w:tc>
      </w:tr>
      <w:tr w:rsidR="00D14B7E" w:rsidRPr="005C021A" w14:paraId="5C5C0560" w14:textId="77777777" w:rsidTr="00CE097A">
        <w:trPr>
          <w:trHeight w:val="2449"/>
        </w:trPr>
        <w:tc>
          <w:tcPr>
            <w:tcW w:w="9777" w:type="dxa"/>
            <w:gridSpan w:val="9"/>
            <w:tcMar>
              <w:top w:w="108" w:type="dxa"/>
              <w:bottom w:w="108" w:type="dxa"/>
            </w:tcMar>
          </w:tcPr>
          <w:p w14:paraId="6702CA62" w14:textId="77777777" w:rsidR="00D14B7E" w:rsidRDefault="00CA42B9" w:rsidP="00D14B7E">
            <w:pPr>
              <w:keepLines/>
              <w:rPr>
                <w:rFonts w:ascii="Arial" w:hAnsi="Arial" w:cs="Arial"/>
                <w:i/>
                <w:sz w:val="20"/>
                <w:szCs w:val="20"/>
              </w:rPr>
            </w:pPr>
            <w:r>
              <w:rPr>
                <w:rFonts w:ascii="Arial" w:hAnsi="Arial" w:cs="Arial"/>
                <w:i/>
                <w:sz w:val="20"/>
                <w:szCs w:val="20"/>
              </w:rPr>
              <w:t>Please delete this guidance text before submitting your appeal. You only need to complete this section if you need to explain why you are submitting your appeal after the deadline (15 working days from the email from student records confirming your result and directing you to the online transcript).</w:t>
            </w:r>
          </w:p>
          <w:p w14:paraId="711AEC90" w14:textId="77777777" w:rsidR="00CA42B9" w:rsidRDefault="00CA42B9" w:rsidP="00D14B7E">
            <w:pPr>
              <w:keepLines/>
              <w:rPr>
                <w:rFonts w:ascii="Arial" w:hAnsi="Arial" w:cs="Arial"/>
                <w:sz w:val="20"/>
                <w:szCs w:val="20"/>
              </w:rPr>
            </w:pPr>
          </w:p>
          <w:p w14:paraId="30F23DC9" w14:textId="77777777" w:rsidR="00CA42B9" w:rsidRDefault="00CA42B9" w:rsidP="00D14B7E">
            <w:pPr>
              <w:keepLines/>
              <w:rPr>
                <w:rFonts w:ascii="Arial" w:hAnsi="Arial" w:cs="Arial"/>
                <w:i/>
                <w:sz w:val="20"/>
                <w:szCs w:val="20"/>
              </w:rPr>
            </w:pPr>
            <w:r>
              <w:rPr>
                <w:rFonts w:ascii="Arial" w:hAnsi="Arial" w:cs="Arial"/>
                <w:i/>
                <w:sz w:val="20"/>
                <w:szCs w:val="20"/>
              </w:rPr>
              <w:t>Your explanation needs to clear why you could not follow the set deadline, for example if you were ill or had been given the incorrect deadline, and you must provide supporting evidence.</w:t>
            </w:r>
          </w:p>
          <w:p w14:paraId="58390A08" w14:textId="77777777" w:rsidR="00CA42B9" w:rsidRDefault="00CA42B9" w:rsidP="00D14B7E">
            <w:pPr>
              <w:keepLines/>
              <w:rPr>
                <w:rFonts w:ascii="Arial" w:hAnsi="Arial" w:cs="Arial"/>
                <w:i/>
                <w:sz w:val="20"/>
                <w:szCs w:val="20"/>
              </w:rPr>
            </w:pPr>
          </w:p>
          <w:p w14:paraId="1F42AFB9" w14:textId="77777777" w:rsidR="00CA42B9" w:rsidRPr="00CA42B9" w:rsidRDefault="00CA42B9" w:rsidP="00D14B7E">
            <w:pPr>
              <w:keepLines/>
              <w:rPr>
                <w:rFonts w:ascii="Arial" w:hAnsi="Arial" w:cs="Arial"/>
                <w:i/>
                <w:sz w:val="20"/>
                <w:szCs w:val="20"/>
              </w:rPr>
            </w:pPr>
            <w:r>
              <w:rPr>
                <w:rFonts w:ascii="Arial" w:hAnsi="Arial" w:cs="Arial"/>
                <w:i/>
                <w:sz w:val="20"/>
                <w:szCs w:val="20"/>
              </w:rPr>
              <w:t>Appeals that are submitted late without a compelling reason will not be considered.</w:t>
            </w:r>
          </w:p>
        </w:tc>
      </w:tr>
      <w:tr w:rsidR="00D14B7E" w:rsidRPr="005C021A" w14:paraId="6F9EC16D" w14:textId="77777777" w:rsidTr="00FE49B3">
        <w:tc>
          <w:tcPr>
            <w:tcW w:w="9777" w:type="dxa"/>
            <w:gridSpan w:val="9"/>
            <w:shd w:val="clear" w:color="auto" w:fill="DEEAF6" w:themeFill="accent1" w:themeFillTint="33"/>
            <w:tcMar>
              <w:top w:w="108" w:type="dxa"/>
              <w:bottom w:w="108" w:type="dxa"/>
            </w:tcMar>
          </w:tcPr>
          <w:p w14:paraId="5147246B" w14:textId="77777777" w:rsidR="00D14B7E" w:rsidRDefault="00D14B7E" w:rsidP="007C4F23">
            <w:pPr>
              <w:keepNext/>
              <w:keepLines/>
              <w:rPr>
                <w:rFonts w:ascii="Arial" w:hAnsi="Arial" w:cs="Arial"/>
                <w:b/>
                <w:sz w:val="20"/>
                <w:szCs w:val="20"/>
              </w:rPr>
            </w:pPr>
            <w:r>
              <w:rPr>
                <w:rFonts w:ascii="Arial" w:hAnsi="Arial" w:cs="Arial"/>
                <w:b/>
                <w:sz w:val="20"/>
                <w:szCs w:val="20"/>
              </w:rPr>
              <w:lastRenderedPageBreak/>
              <w:t>Informal Action</w:t>
            </w:r>
          </w:p>
          <w:p w14:paraId="314CEFF8" w14:textId="77777777" w:rsidR="00D14B7E" w:rsidRPr="00041690" w:rsidRDefault="00D14B7E" w:rsidP="00D14B7E">
            <w:pPr>
              <w:keepLines/>
              <w:rPr>
                <w:rFonts w:ascii="Arial" w:hAnsi="Arial" w:cs="Arial"/>
                <w:sz w:val="20"/>
                <w:szCs w:val="20"/>
              </w:rPr>
            </w:pPr>
            <w:r w:rsidRPr="00041690">
              <w:rPr>
                <w:rFonts w:ascii="Arial" w:hAnsi="Arial" w:cs="Arial"/>
                <w:sz w:val="20"/>
                <w:szCs w:val="20"/>
              </w:rPr>
              <w:t xml:space="preserve">Please </w:t>
            </w:r>
            <w:r>
              <w:rPr>
                <w:rFonts w:ascii="Arial" w:hAnsi="Arial" w:cs="Arial"/>
                <w:sz w:val="20"/>
                <w:szCs w:val="20"/>
              </w:rPr>
              <w:t xml:space="preserve">explain in the box below any </w:t>
            </w:r>
            <w:r w:rsidRPr="00041690">
              <w:rPr>
                <w:rFonts w:ascii="Arial" w:hAnsi="Arial" w:cs="Arial"/>
                <w:sz w:val="20"/>
                <w:szCs w:val="20"/>
              </w:rPr>
              <w:t xml:space="preserve">steps you have taken to address the issues raised in your appeal informally </w:t>
            </w:r>
            <w:r>
              <w:rPr>
                <w:rFonts w:ascii="Arial" w:hAnsi="Arial" w:cs="Arial"/>
                <w:sz w:val="20"/>
                <w:szCs w:val="20"/>
              </w:rPr>
              <w:t xml:space="preserve">with your department. If </w:t>
            </w:r>
            <w:proofErr w:type="gramStart"/>
            <w:r>
              <w:rPr>
                <w:rFonts w:ascii="Arial" w:hAnsi="Arial" w:cs="Arial"/>
                <w:sz w:val="20"/>
                <w:szCs w:val="20"/>
              </w:rPr>
              <w:t>possible</w:t>
            </w:r>
            <w:proofErr w:type="gramEnd"/>
            <w:r>
              <w:rPr>
                <w:rFonts w:ascii="Arial" w:hAnsi="Arial" w:cs="Arial"/>
                <w:sz w:val="20"/>
                <w:szCs w:val="20"/>
              </w:rPr>
              <w:t xml:space="preserve"> </w:t>
            </w:r>
            <w:r w:rsidRPr="00041690">
              <w:rPr>
                <w:rFonts w:ascii="Arial" w:hAnsi="Arial" w:cs="Arial"/>
                <w:sz w:val="20"/>
                <w:szCs w:val="20"/>
              </w:rPr>
              <w:t>include the names of staff and attach any correspondenc</w:t>
            </w:r>
            <w:r>
              <w:rPr>
                <w:rFonts w:ascii="Arial" w:hAnsi="Arial" w:cs="Arial"/>
                <w:sz w:val="20"/>
                <w:szCs w:val="20"/>
              </w:rPr>
              <w:t>e that you have had with them.</w:t>
            </w:r>
          </w:p>
        </w:tc>
      </w:tr>
      <w:tr w:rsidR="00D14B7E" w:rsidRPr="005C021A" w14:paraId="249A0AFC" w14:textId="77777777" w:rsidTr="00D14B7E">
        <w:trPr>
          <w:trHeight w:val="1581"/>
        </w:trPr>
        <w:tc>
          <w:tcPr>
            <w:tcW w:w="9777" w:type="dxa"/>
            <w:gridSpan w:val="9"/>
            <w:tcMar>
              <w:top w:w="108" w:type="dxa"/>
              <w:bottom w:w="108" w:type="dxa"/>
            </w:tcMar>
          </w:tcPr>
          <w:p w14:paraId="386F659D" w14:textId="77777777" w:rsidR="00D14B7E" w:rsidRPr="005C021A" w:rsidRDefault="00D14B7E" w:rsidP="00D14B7E">
            <w:pPr>
              <w:keepLines/>
              <w:rPr>
                <w:rFonts w:ascii="Arial" w:hAnsi="Arial" w:cs="Arial"/>
                <w:sz w:val="20"/>
                <w:szCs w:val="20"/>
              </w:rPr>
            </w:pPr>
          </w:p>
        </w:tc>
      </w:tr>
      <w:tr w:rsidR="00D14B7E" w:rsidRPr="005C021A" w14:paraId="7759C251" w14:textId="77777777" w:rsidTr="00FE49B3">
        <w:tc>
          <w:tcPr>
            <w:tcW w:w="9777" w:type="dxa"/>
            <w:gridSpan w:val="9"/>
            <w:shd w:val="clear" w:color="auto" w:fill="DEEAF6" w:themeFill="accent1" w:themeFillTint="33"/>
            <w:tcMar>
              <w:top w:w="108" w:type="dxa"/>
              <w:bottom w:w="108" w:type="dxa"/>
            </w:tcMar>
          </w:tcPr>
          <w:p w14:paraId="44A41BF2" w14:textId="77777777" w:rsidR="00D14B7E" w:rsidRDefault="00D14B7E" w:rsidP="00D14B7E">
            <w:pPr>
              <w:keepNext/>
              <w:rPr>
                <w:rFonts w:ascii="Arial" w:hAnsi="Arial" w:cs="Arial"/>
                <w:b/>
                <w:sz w:val="20"/>
                <w:szCs w:val="20"/>
              </w:rPr>
            </w:pPr>
            <w:r>
              <w:rPr>
                <w:rFonts w:ascii="Arial" w:hAnsi="Arial" w:cs="Arial"/>
                <w:b/>
                <w:sz w:val="20"/>
                <w:szCs w:val="20"/>
              </w:rPr>
              <w:t>Evidence/supporting documentation</w:t>
            </w:r>
          </w:p>
          <w:p w14:paraId="66D0E7CE" w14:textId="77777777" w:rsidR="00D14B7E" w:rsidRPr="0039011E" w:rsidRDefault="00D14B7E" w:rsidP="00D14B7E">
            <w:pPr>
              <w:rPr>
                <w:rFonts w:ascii="Arial" w:hAnsi="Arial" w:cs="Arial"/>
                <w:sz w:val="20"/>
                <w:szCs w:val="20"/>
              </w:rPr>
            </w:pPr>
            <w:r>
              <w:rPr>
                <w:rFonts w:ascii="Arial" w:hAnsi="Arial" w:cs="Arial"/>
                <w:sz w:val="20"/>
                <w:szCs w:val="20"/>
              </w:rPr>
              <w:t>Please list all the documents that you are providing to supp</w:t>
            </w:r>
            <w:r w:rsidRPr="00FE49B3">
              <w:rPr>
                <w:rFonts w:ascii="Arial" w:hAnsi="Arial" w:cs="Arial"/>
                <w:sz w:val="20"/>
                <w:szCs w:val="20"/>
                <w:shd w:val="clear" w:color="auto" w:fill="DEEAF6" w:themeFill="accent1" w:themeFillTint="33"/>
              </w:rPr>
              <w:t>o</w:t>
            </w:r>
            <w:r>
              <w:rPr>
                <w:rFonts w:ascii="Arial" w:hAnsi="Arial" w:cs="Arial"/>
                <w:sz w:val="20"/>
                <w:szCs w:val="20"/>
              </w:rPr>
              <w:t>rt your appeal. Where documents are to follow please indicate when they will be provided. *</w:t>
            </w:r>
            <w:r w:rsidRPr="007E0EF1">
              <w:rPr>
                <w:rFonts w:ascii="Arial" w:hAnsi="Arial" w:cs="Arial"/>
                <w:b/>
                <w:sz w:val="20"/>
                <w:szCs w:val="20"/>
              </w:rPr>
              <w:t>In all cases</w:t>
            </w:r>
            <w:r>
              <w:rPr>
                <w:rFonts w:ascii="Arial" w:hAnsi="Arial" w:cs="Arial"/>
                <w:sz w:val="20"/>
                <w:szCs w:val="20"/>
              </w:rPr>
              <w:t>, evidence of the date of formal publication of results is required (this would normally be the email from Student Records</w:t>
            </w:r>
            <w:proofErr w:type="gramStart"/>
            <w:r>
              <w:rPr>
                <w:rFonts w:ascii="Arial" w:hAnsi="Arial" w:cs="Arial"/>
                <w:sz w:val="20"/>
                <w:szCs w:val="20"/>
              </w:rPr>
              <w:t>)</w:t>
            </w:r>
            <w:proofErr w:type="gramEnd"/>
            <w:r>
              <w:rPr>
                <w:rFonts w:ascii="Arial" w:hAnsi="Arial" w:cs="Arial"/>
                <w:sz w:val="20"/>
                <w:szCs w:val="20"/>
              </w:rPr>
              <w:t xml:space="preserve"> or the outcome of the mitigating circumstances claim (if related to grounds 3)</w:t>
            </w:r>
          </w:p>
        </w:tc>
      </w:tr>
      <w:tr w:rsidR="00D14B7E" w:rsidRPr="005C021A" w14:paraId="7B5298C7" w14:textId="77777777" w:rsidTr="007E0EF1">
        <w:tc>
          <w:tcPr>
            <w:tcW w:w="423" w:type="dxa"/>
            <w:tcMar>
              <w:top w:w="108" w:type="dxa"/>
              <w:bottom w:w="108" w:type="dxa"/>
            </w:tcMar>
          </w:tcPr>
          <w:p w14:paraId="4980A0A0" w14:textId="77777777" w:rsidR="00D14B7E" w:rsidRPr="005C021A" w:rsidRDefault="00D14B7E" w:rsidP="00D14B7E">
            <w:pPr>
              <w:rPr>
                <w:rFonts w:ascii="Arial" w:hAnsi="Arial" w:cs="Arial"/>
                <w:sz w:val="20"/>
                <w:szCs w:val="20"/>
              </w:rPr>
            </w:pPr>
            <w:r>
              <w:rPr>
                <w:rFonts w:ascii="Arial" w:hAnsi="Arial" w:cs="Arial"/>
                <w:sz w:val="20"/>
                <w:szCs w:val="20"/>
              </w:rPr>
              <w:t>1</w:t>
            </w:r>
          </w:p>
        </w:tc>
        <w:tc>
          <w:tcPr>
            <w:tcW w:w="9354" w:type="dxa"/>
            <w:gridSpan w:val="8"/>
            <w:tcMar>
              <w:top w:w="108" w:type="dxa"/>
              <w:bottom w:w="108" w:type="dxa"/>
            </w:tcMar>
          </w:tcPr>
          <w:p w14:paraId="669EF60F" w14:textId="77777777" w:rsidR="00D14B7E" w:rsidRPr="005C021A" w:rsidRDefault="00D14B7E" w:rsidP="00D14B7E">
            <w:pPr>
              <w:rPr>
                <w:rFonts w:ascii="Arial" w:hAnsi="Arial" w:cs="Arial"/>
                <w:sz w:val="20"/>
                <w:szCs w:val="20"/>
              </w:rPr>
            </w:pPr>
          </w:p>
        </w:tc>
      </w:tr>
      <w:tr w:rsidR="00D14B7E" w:rsidRPr="005C021A" w14:paraId="383C4A8E" w14:textId="77777777" w:rsidTr="007E0EF1">
        <w:tc>
          <w:tcPr>
            <w:tcW w:w="423" w:type="dxa"/>
            <w:tcMar>
              <w:top w:w="108" w:type="dxa"/>
              <w:bottom w:w="108" w:type="dxa"/>
            </w:tcMar>
          </w:tcPr>
          <w:p w14:paraId="2ABC09BF" w14:textId="77777777" w:rsidR="00D14B7E" w:rsidRPr="005C021A" w:rsidRDefault="00D14B7E" w:rsidP="00D14B7E">
            <w:pPr>
              <w:rPr>
                <w:rFonts w:ascii="Arial" w:hAnsi="Arial" w:cs="Arial"/>
                <w:sz w:val="20"/>
                <w:szCs w:val="20"/>
              </w:rPr>
            </w:pPr>
            <w:r>
              <w:rPr>
                <w:rFonts w:ascii="Arial" w:hAnsi="Arial" w:cs="Arial"/>
                <w:sz w:val="20"/>
                <w:szCs w:val="20"/>
              </w:rPr>
              <w:t>2</w:t>
            </w:r>
          </w:p>
        </w:tc>
        <w:tc>
          <w:tcPr>
            <w:tcW w:w="9354" w:type="dxa"/>
            <w:gridSpan w:val="8"/>
            <w:tcMar>
              <w:top w:w="108" w:type="dxa"/>
              <w:bottom w:w="108" w:type="dxa"/>
            </w:tcMar>
          </w:tcPr>
          <w:p w14:paraId="0ACEBD2E" w14:textId="77777777" w:rsidR="00D14B7E" w:rsidRPr="005C021A" w:rsidRDefault="00D14B7E" w:rsidP="00D14B7E">
            <w:pPr>
              <w:rPr>
                <w:rFonts w:ascii="Arial" w:hAnsi="Arial" w:cs="Arial"/>
                <w:sz w:val="20"/>
                <w:szCs w:val="20"/>
              </w:rPr>
            </w:pPr>
          </w:p>
        </w:tc>
      </w:tr>
      <w:tr w:rsidR="00D14B7E" w:rsidRPr="005C021A" w14:paraId="191B2B09" w14:textId="77777777" w:rsidTr="007E0EF1">
        <w:tc>
          <w:tcPr>
            <w:tcW w:w="423" w:type="dxa"/>
            <w:tcMar>
              <w:top w:w="108" w:type="dxa"/>
              <w:bottom w:w="108" w:type="dxa"/>
            </w:tcMar>
          </w:tcPr>
          <w:p w14:paraId="7C04EFF1" w14:textId="77777777" w:rsidR="00D14B7E" w:rsidRPr="005C021A" w:rsidRDefault="00D14B7E" w:rsidP="00D14B7E">
            <w:pPr>
              <w:rPr>
                <w:rFonts w:ascii="Arial" w:hAnsi="Arial" w:cs="Arial"/>
                <w:sz w:val="20"/>
                <w:szCs w:val="20"/>
              </w:rPr>
            </w:pPr>
            <w:r>
              <w:rPr>
                <w:rFonts w:ascii="Arial" w:hAnsi="Arial" w:cs="Arial"/>
                <w:sz w:val="20"/>
                <w:szCs w:val="20"/>
              </w:rPr>
              <w:t>3</w:t>
            </w:r>
          </w:p>
        </w:tc>
        <w:tc>
          <w:tcPr>
            <w:tcW w:w="9354" w:type="dxa"/>
            <w:gridSpan w:val="8"/>
            <w:tcMar>
              <w:top w:w="108" w:type="dxa"/>
              <w:bottom w:w="108" w:type="dxa"/>
            </w:tcMar>
          </w:tcPr>
          <w:p w14:paraId="6475DFE4" w14:textId="77777777" w:rsidR="00D14B7E" w:rsidRPr="005C021A" w:rsidRDefault="00D14B7E" w:rsidP="00D14B7E">
            <w:pPr>
              <w:rPr>
                <w:rFonts w:ascii="Arial" w:hAnsi="Arial" w:cs="Arial"/>
                <w:sz w:val="20"/>
                <w:szCs w:val="20"/>
              </w:rPr>
            </w:pPr>
          </w:p>
        </w:tc>
      </w:tr>
      <w:tr w:rsidR="00D14B7E" w:rsidRPr="005C021A" w14:paraId="5C56D9A5" w14:textId="77777777" w:rsidTr="00FE49B3">
        <w:tc>
          <w:tcPr>
            <w:tcW w:w="9777" w:type="dxa"/>
            <w:gridSpan w:val="9"/>
            <w:shd w:val="clear" w:color="auto" w:fill="DEEAF6" w:themeFill="accent1" w:themeFillTint="33"/>
            <w:tcMar>
              <w:top w:w="108" w:type="dxa"/>
              <w:bottom w:w="108" w:type="dxa"/>
            </w:tcMar>
          </w:tcPr>
          <w:p w14:paraId="424EBFC0" w14:textId="77777777" w:rsidR="00D14B7E" w:rsidRDefault="00D14B7E" w:rsidP="00FE49B3">
            <w:pPr>
              <w:shd w:val="clear" w:color="auto" w:fill="DEEAF6" w:themeFill="accent1" w:themeFillTint="33"/>
              <w:rPr>
                <w:rFonts w:ascii="Arial" w:hAnsi="Arial" w:cs="Arial"/>
                <w:b/>
                <w:sz w:val="20"/>
                <w:szCs w:val="20"/>
              </w:rPr>
            </w:pPr>
            <w:r>
              <w:rPr>
                <w:rFonts w:ascii="Arial" w:hAnsi="Arial" w:cs="Arial"/>
                <w:b/>
                <w:sz w:val="20"/>
                <w:szCs w:val="20"/>
              </w:rPr>
              <w:t>What do you want to see happen if your appeal is successful?</w:t>
            </w:r>
          </w:p>
          <w:p w14:paraId="621F0D87" w14:textId="77777777" w:rsidR="00D14B7E" w:rsidRPr="00CD4324" w:rsidRDefault="00D14B7E" w:rsidP="00FE49B3">
            <w:pPr>
              <w:shd w:val="clear" w:color="auto" w:fill="DEEAF6" w:themeFill="accent1" w:themeFillTint="33"/>
              <w:rPr>
                <w:rFonts w:ascii="Arial" w:hAnsi="Arial" w:cs="Arial"/>
                <w:i/>
                <w:sz w:val="20"/>
                <w:szCs w:val="20"/>
              </w:rPr>
            </w:pPr>
            <w:r>
              <w:rPr>
                <w:rFonts w:ascii="Arial" w:hAnsi="Arial" w:cs="Arial"/>
                <w:sz w:val="20"/>
                <w:szCs w:val="20"/>
              </w:rPr>
              <w:t xml:space="preserve">Please use the box below to describe what action you want to be taken if your appeal is successful. For </w:t>
            </w:r>
            <w:proofErr w:type="gramStart"/>
            <w:r>
              <w:rPr>
                <w:rFonts w:ascii="Arial" w:hAnsi="Arial" w:cs="Arial"/>
                <w:sz w:val="20"/>
                <w:szCs w:val="20"/>
              </w:rPr>
              <w:t>example</w:t>
            </w:r>
            <w:proofErr w:type="gramEnd"/>
            <w:r>
              <w:rPr>
                <w:rFonts w:ascii="Arial" w:hAnsi="Arial" w:cs="Arial"/>
                <w:sz w:val="20"/>
                <w:szCs w:val="20"/>
              </w:rPr>
              <w:t xml:space="preserve"> </w:t>
            </w:r>
            <w:r w:rsidRPr="00CD4324">
              <w:rPr>
                <w:rFonts w:ascii="Arial" w:hAnsi="Arial" w:cs="Arial"/>
                <w:i/>
                <w:sz w:val="20"/>
                <w:szCs w:val="20"/>
              </w:rPr>
              <w:t xml:space="preserve">‘to be </w:t>
            </w:r>
            <w:r>
              <w:rPr>
                <w:rFonts w:ascii="Arial" w:hAnsi="Arial" w:cs="Arial"/>
                <w:i/>
                <w:sz w:val="20"/>
                <w:szCs w:val="20"/>
              </w:rPr>
              <w:t>considered for an uplift in the discretionary band’</w:t>
            </w:r>
            <w:r>
              <w:rPr>
                <w:rFonts w:ascii="Arial" w:hAnsi="Arial" w:cs="Arial"/>
                <w:sz w:val="20"/>
                <w:szCs w:val="20"/>
              </w:rPr>
              <w:t xml:space="preserve"> or </w:t>
            </w:r>
            <w:r>
              <w:rPr>
                <w:rFonts w:ascii="Arial" w:hAnsi="Arial" w:cs="Arial"/>
                <w:i/>
                <w:sz w:val="20"/>
                <w:szCs w:val="20"/>
              </w:rPr>
              <w:t>‘to be considered for an additional resit’.</w:t>
            </w:r>
          </w:p>
        </w:tc>
      </w:tr>
      <w:tr w:rsidR="00D14B7E" w:rsidRPr="005C021A" w14:paraId="12C8FE28" w14:textId="77777777" w:rsidTr="00CD4324">
        <w:trPr>
          <w:trHeight w:val="1206"/>
        </w:trPr>
        <w:tc>
          <w:tcPr>
            <w:tcW w:w="9777" w:type="dxa"/>
            <w:gridSpan w:val="9"/>
            <w:tcMar>
              <w:top w:w="108" w:type="dxa"/>
              <w:bottom w:w="108" w:type="dxa"/>
            </w:tcMar>
          </w:tcPr>
          <w:p w14:paraId="0AE87479" w14:textId="77777777" w:rsidR="00D14B7E" w:rsidRPr="00CA42B9" w:rsidRDefault="00CA42B9" w:rsidP="00D14B7E">
            <w:pPr>
              <w:rPr>
                <w:rFonts w:ascii="Arial" w:hAnsi="Arial" w:cs="Arial"/>
                <w:i/>
                <w:sz w:val="20"/>
                <w:szCs w:val="20"/>
              </w:rPr>
            </w:pPr>
            <w:r>
              <w:rPr>
                <w:rFonts w:ascii="Arial" w:hAnsi="Arial" w:cs="Arial"/>
                <w:i/>
                <w:sz w:val="20"/>
                <w:szCs w:val="20"/>
              </w:rPr>
              <w:t>You can use the box to describe what you wish to achieve from a successful appeal. Please note that if an appeal is upheld, the College may only make decisions that are within the regulations, and in consideration of other factors, such as the timing of the outcome. It may not be possible to for your wish to be granted.</w:t>
            </w:r>
          </w:p>
        </w:tc>
      </w:tr>
      <w:tr w:rsidR="00D14B7E" w:rsidRPr="005C021A" w14:paraId="6E60DDD3" w14:textId="77777777" w:rsidTr="00FE49B3">
        <w:tc>
          <w:tcPr>
            <w:tcW w:w="9777" w:type="dxa"/>
            <w:gridSpan w:val="9"/>
            <w:tcBorders>
              <w:bottom w:val="nil"/>
            </w:tcBorders>
            <w:shd w:val="clear" w:color="auto" w:fill="DEEAF6" w:themeFill="accent1" w:themeFillTint="33"/>
            <w:tcMar>
              <w:top w:w="108" w:type="dxa"/>
              <w:bottom w:w="108" w:type="dxa"/>
            </w:tcMar>
          </w:tcPr>
          <w:p w14:paraId="43CB00D9" w14:textId="77777777" w:rsidR="00D14B7E" w:rsidRDefault="00D14B7E" w:rsidP="00FE49B3">
            <w:pPr>
              <w:keepNext/>
              <w:shd w:val="clear" w:color="auto" w:fill="DEEAF6" w:themeFill="accent1" w:themeFillTint="33"/>
              <w:rPr>
                <w:rFonts w:ascii="Arial" w:hAnsi="Arial" w:cs="Arial"/>
                <w:b/>
                <w:sz w:val="20"/>
                <w:szCs w:val="20"/>
              </w:rPr>
            </w:pPr>
            <w:r w:rsidRPr="00DB047C">
              <w:rPr>
                <w:rFonts w:ascii="Arial" w:hAnsi="Arial" w:cs="Arial"/>
                <w:b/>
                <w:sz w:val="20"/>
                <w:szCs w:val="20"/>
              </w:rPr>
              <w:t>Privacy statements</w:t>
            </w:r>
          </w:p>
          <w:p w14:paraId="5DEC6723" w14:textId="77777777" w:rsidR="00D14B7E" w:rsidRDefault="00D14B7E" w:rsidP="00FE49B3">
            <w:pPr>
              <w:pStyle w:val="ListParagraph"/>
              <w:numPr>
                <w:ilvl w:val="0"/>
                <w:numId w:val="7"/>
              </w:numPr>
              <w:shd w:val="clear" w:color="auto" w:fill="DEEAF6" w:themeFill="accent1" w:themeFillTint="33"/>
              <w:rPr>
                <w:rFonts w:ascii="Arial" w:hAnsi="Arial" w:cs="Arial"/>
                <w:sz w:val="20"/>
                <w:szCs w:val="20"/>
              </w:rPr>
            </w:pPr>
            <w:r w:rsidRPr="00DB047C">
              <w:rPr>
                <w:rFonts w:ascii="Arial" w:hAnsi="Arial" w:cs="Arial"/>
                <w:sz w:val="20"/>
                <w:szCs w:val="20"/>
              </w:rPr>
              <w:t>The College will only share the information in this appeal with those th</w:t>
            </w:r>
            <w:r>
              <w:rPr>
                <w:rFonts w:ascii="Arial" w:hAnsi="Arial" w:cs="Arial"/>
                <w:sz w:val="20"/>
                <w:szCs w:val="20"/>
              </w:rPr>
              <w:t xml:space="preserve">at are required to respond, or </w:t>
            </w:r>
            <w:r w:rsidRPr="00DB047C">
              <w:rPr>
                <w:rFonts w:ascii="Arial" w:hAnsi="Arial" w:cs="Arial"/>
                <w:sz w:val="20"/>
                <w:szCs w:val="20"/>
              </w:rPr>
              <w:t>those members of the College that will consider the appeal.</w:t>
            </w:r>
          </w:p>
          <w:p w14:paraId="513D8F8B" w14:textId="77777777" w:rsidR="00D14B7E" w:rsidRDefault="00D14B7E" w:rsidP="00FE49B3">
            <w:pPr>
              <w:pStyle w:val="ListParagraph"/>
              <w:numPr>
                <w:ilvl w:val="0"/>
                <w:numId w:val="7"/>
              </w:numPr>
              <w:shd w:val="clear" w:color="auto" w:fill="DEEAF6" w:themeFill="accent1" w:themeFillTint="33"/>
              <w:rPr>
                <w:rFonts w:ascii="Arial" w:hAnsi="Arial" w:cs="Arial"/>
                <w:sz w:val="20"/>
                <w:szCs w:val="20"/>
              </w:rPr>
            </w:pPr>
            <w:r w:rsidRPr="00DB047C">
              <w:rPr>
                <w:rFonts w:ascii="Arial" w:hAnsi="Arial" w:cs="Arial"/>
                <w:sz w:val="20"/>
                <w:szCs w:val="20"/>
              </w:rPr>
              <w:t xml:space="preserve">The </w:t>
            </w:r>
            <w:r>
              <w:rPr>
                <w:rFonts w:ascii="Arial" w:hAnsi="Arial" w:cs="Arial"/>
                <w:sz w:val="20"/>
                <w:szCs w:val="20"/>
              </w:rPr>
              <w:t xml:space="preserve">full </w:t>
            </w:r>
            <w:r w:rsidRPr="00DB047C">
              <w:rPr>
                <w:rFonts w:ascii="Arial" w:hAnsi="Arial" w:cs="Arial"/>
                <w:sz w:val="20"/>
                <w:szCs w:val="20"/>
              </w:rPr>
              <w:t xml:space="preserve">information that is contained in the appeal submission will only be held for the period as outlined in the College </w:t>
            </w:r>
            <w:hyperlink r:id="rId10" w:history="1">
              <w:r w:rsidRPr="00DB047C">
                <w:rPr>
                  <w:rStyle w:val="Hyperlink"/>
                  <w:rFonts w:ascii="Arial" w:hAnsi="Arial" w:cs="Arial"/>
                  <w:sz w:val="20"/>
                  <w:szCs w:val="20"/>
                </w:rPr>
                <w:t>retention schedule</w:t>
              </w:r>
            </w:hyperlink>
            <w:r>
              <w:rPr>
                <w:rFonts w:ascii="Arial" w:hAnsi="Arial" w:cs="Arial"/>
                <w:sz w:val="20"/>
                <w:szCs w:val="20"/>
              </w:rPr>
              <w:t>.</w:t>
            </w:r>
          </w:p>
          <w:p w14:paraId="41B89B91" w14:textId="77777777" w:rsidR="00D14B7E" w:rsidRDefault="00D14B7E" w:rsidP="00FE49B3">
            <w:pPr>
              <w:pStyle w:val="ListParagraph"/>
              <w:numPr>
                <w:ilvl w:val="0"/>
                <w:numId w:val="7"/>
              </w:numPr>
              <w:shd w:val="clear" w:color="auto" w:fill="DEEAF6" w:themeFill="accent1" w:themeFillTint="33"/>
              <w:rPr>
                <w:rFonts w:ascii="Arial" w:hAnsi="Arial" w:cs="Arial"/>
                <w:sz w:val="20"/>
                <w:szCs w:val="20"/>
              </w:rPr>
            </w:pPr>
            <w:r>
              <w:rPr>
                <w:rFonts w:ascii="Arial" w:hAnsi="Arial" w:cs="Arial"/>
                <w:sz w:val="20"/>
                <w:szCs w:val="20"/>
              </w:rPr>
              <w:t>Fully anonymised data may be retained after this date for the continuous improvement of processes and procedures, for example analysis of types of cases and outcomes, or for training purposes. No individual will be identifiable from this data.</w:t>
            </w:r>
          </w:p>
          <w:p w14:paraId="6234DBDF" w14:textId="77777777" w:rsidR="00D14B7E" w:rsidRDefault="00D14B7E" w:rsidP="00FE49B3">
            <w:pPr>
              <w:shd w:val="clear" w:color="auto" w:fill="DEEAF6" w:themeFill="accent1" w:themeFillTint="33"/>
              <w:rPr>
                <w:rFonts w:ascii="Arial" w:hAnsi="Arial" w:cs="Arial"/>
                <w:b/>
                <w:sz w:val="20"/>
                <w:szCs w:val="20"/>
              </w:rPr>
            </w:pPr>
          </w:p>
          <w:p w14:paraId="20E3DDD2" w14:textId="77777777" w:rsidR="00D14B7E" w:rsidRDefault="00D14B7E" w:rsidP="00FE49B3">
            <w:pPr>
              <w:shd w:val="clear" w:color="auto" w:fill="DEEAF6" w:themeFill="accent1" w:themeFillTint="33"/>
              <w:rPr>
                <w:rFonts w:ascii="Arial" w:hAnsi="Arial" w:cs="Arial"/>
                <w:b/>
                <w:sz w:val="20"/>
                <w:szCs w:val="20"/>
              </w:rPr>
            </w:pPr>
            <w:r>
              <w:rPr>
                <w:rFonts w:ascii="Arial" w:hAnsi="Arial" w:cs="Arial"/>
                <w:b/>
                <w:sz w:val="20"/>
                <w:szCs w:val="20"/>
              </w:rPr>
              <w:t>Student Declaration</w:t>
            </w:r>
          </w:p>
          <w:p w14:paraId="60C172AA" w14:textId="77777777" w:rsidR="00D14B7E" w:rsidRDefault="00D14B7E" w:rsidP="00FE49B3">
            <w:pPr>
              <w:shd w:val="clear" w:color="auto" w:fill="DEEAF6" w:themeFill="accent1" w:themeFillTint="33"/>
              <w:rPr>
                <w:rFonts w:ascii="Arial" w:hAnsi="Arial" w:cs="Arial"/>
                <w:sz w:val="20"/>
                <w:szCs w:val="20"/>
              </w:rPr>
            </w:pPr>
            <w:r>
              <w:rPr>
                <w:rFonts w:ascii="Arial" w:hAnsi="Arial" w:cs="Arial"/>
                <w:sz w:val="20"/>
                <w:szCs w:val="20"/>
              </w:rPr>
              <w:t xml:space="preserve">Please note that if this section is incomplete, the appeal cannot be considered. </w:t>
            </w:r>
          </w:p>
          <w:p w14:paraId="7858D87E" w14:textId="77777777" w:rsidR="00D14B7E" w:rsidRDefault="00D14B7E" w:rsidP="00D14B7E">
            <w:pPr>
              <w:rPr>
                <w:rFonts w:ascii="Arial" w:hAnsi="Arial" w:cs="Arial"/>
                <w:sz w:val="20"/>
                <w:szCs w:val="20"/>
              </w:rPr>
            </w:pPr>
          </w:p>
          <w:p w14:paraId="037659D4" w14:textId="77777777" w:rsidR="00D14B7E" w:rsidRPr="008C6268" w:rsidRDefault="00D14B7E" w:rsidP="00D14B7E">
            <w:pPr>
              <w:rPr>
                <w:rFonts w:ascii="Arial" w:hAnsi="Arial" w:cs="Arial"/>
                <w:sz w:val="20"/>
                <w:szCs w:val="20"/>
              </w:rPr>
            </w:pPr>
            <w:r>
              <w:rPr>
                <w:rFonts w:ascii="Arial" w:hAnsi="Arial" w:cs="Arial"/>
                <w:sz w:val="20"/>
                <w:szCs w:val="20"/>
              </w:rPr>
              <w:t>As the appellant, by submitting this appeal and supporting documentation:</w:t>
            </w:r>
          </w:p>
        </w:tc>
      </w:tr>
      <w:tr w:rsidR="00D14B7E" w:rsidRPr="005C021A" w14:paraId="3471FB44" w14:textId="77777777" w:rsidTr="00FE49B3">
        <w:tc>
          <w:tcPr>
            <w:tcW w:w="9361" w:type="dxa"/>
            <w:gridSpan w:val="8"/>
            <w:tcBorders>
              <w:top w:val="nil"/>
              <w:left w:val="single" w:sz="4" w:space="0" w:color="auto"/>
              <w:bottom w:val="nil"/>
              <w:right w:val="nil"/>
            </w:tcBorders>
            <w:shd w:val="clear" w:color="auto" w:fill="DEEAF6" w:themeFill="accent1" w:themeFillTint="33"/>
            <w:tcMar>
              <w:top w:w="108" w:type="dxa"/>
              <w:bottom w:w="108" w:type="dxa"/>
            </w:tcMar>
          </w:tcPr>
          <w:p w14:paraId="152AD041" w14:textId="77777777" w:rsidR="00D14B7E" w:rsidRPr="003851B5" w:rsidRDefault="00D14B7E" w:rsidP="00D14B7E">
            <w:pPr>
              <w:pStyle w:val="ListParagraph"/>
              <w:numPr>
                <w:ilvl w:val="0"/>
                <w:numId w:val="6"/>
              </w:numPr>
              <w:rPr>
                <w:rFonts w:ascii="Arial" w:hAnsi="Arial" w:cs="Arial"/>
                <w:sz w:val="20"/>
                <w:szCs w:val="20"/>
              </w:rPr>
            </w:pPr>
            <w:r w:rsidRPr="003851B5">
              <w:rPr>
                <w:rFonts w:ascii="Arial" w:hAnsi="Arial" w:cs="Arial"/>
                <w:sz w:val="20"/>
                <w:szCs w:val="20"/>
              </w:rPr>
              <w:t xml:space="preserve">I declare that </w:t>
            </w:r>
            <w:r>
              <w:rPr>
                <w:rFonts w:ascii="Arial" w:hAnsi="Arial" w:cs="Arial"/>
                <w:sz w:val="20"/>
                <w:szCs w:val="20"/>
              </w:rPr>
              <w:t>the information given is true and accurate to the best of my knowledge.</w:t>
            </w:r>
          </w:p>
        </w:tc>
        <w:sdt>
          <w:sdtPr>
            <w:rPr>
              <w:rFonts w:ascii="Arial" w:hAnsi="Arial" w:cs="Arial"/>
              <w:sz w:val="20"/>
              <w:szCs w:val="20"/>
            </w:rPr>
            <w:id w:val="1745301016"/>
            <w14:checkbox>
              <w14:checked w14:val="0"/>
              <w14:checkedState w14:val="2612" w14:font="MS Gothic"/>
              <w14:uncheckedState w14:val="2610" w14:font="MS Gothic"/>
            </w14:checkbox>
          </w:sdtPr>
          <w:sdtContent>
            <w:tc>
              <w:tcPr>
                <w:tcW w:w="416" w:type="dxa"/>
                <w:tcBorders>
                  <w:top w:val="nil"/>
                  <w:left w:val="nil"/>
                  <w:bottom w:val="nil"/>
                  <w:right w:val="single" w:sz="4" w:space="0" w:color="auto"/>
                </w:tcBorders>
                <w:shd w:val="clear" w:color="auto" w:fill="auto"/>
              </w:tcPr>
              <w:p w14:paraId="268416F8" w14:textId="77777777" w:rsidR="00D14B7E" w:rsidRPr="003851B5" w:rsidRDefault="00D14B7E" w:rsidP="00D14B7E">
                <w:pPr>
                  <w:rPr>
                    <w:rFonts w:ascii="Arial" w:hAnsi="Arial" w:cs="Arial"/>
                    <w:sz w:val="20"/>
                    <w:szCs w:val="20"/>
                  </w:rPr>
                </w:pPr>
                <w:r>
                  <w:rPr>
                    <w:rFonts w:ascii="MS Gothic" w:eastAsia="MS Gothic" w:hAnsi="MS Gothic" w:cs="Arial" w:hint="eastAsia"/>
                    <w:sz w:val="20"/>
                    <w:szCs w:val="20"/>
                  </w:rPr>
                  <w:t>☐</w:t>
                </w:r>
              </w:p>
            </w:tc>
          </w:sdtContent>
        </w:sdt>
      </w:tr>
      <w:tr w:rsidR="00D14B7E" w:rsidRPr="005C021A" w14:paraId="145F1B3A" w14:textId="77777777" w:rsidTr="00FE49B3">
        <w:tc>
          <w:tcPr>
            <w:tcW w:w="9361" w:type="dxa"/>
            <w:gridSpan w:val="8"/>
            <w:tcBorders>
              <w:top w:val="nil"/>
              <w:left w:val="single" w:sz="4" w:space="0" w:color="auto"/>
              <w:bottom w:val="nil"/>
              <w:right w:val="nil"/>
            </w:tcBorders>
            <w:shd w:val="clear" w:color="auto" w:fill="DEEAF6" w:themeFill="accent1" w:themeFillTint="33"/>
            <w:tcMar>
              <w:top w:w="108" w:type="dxa"/>
              <w:bottom w:w="108" w:type="dxa"/>
            </w:tcMar>
          </w:tcPr>
          <w:p w14:paraId="13C12B02" w14:textId="77777777" w:rsidR="00D14B7E" w:rsidRPr="003851B5" w:rsidRDefault="00D14B7E" w:rsidP="00D14B7E">
            <w:pPr>
              <w:pStyle w:val="ListParagraph"/>
              <w:numPr>
                <w:ilvl w:val="0"/>
                <w:numId w:val="6"/>
              </w:numPr>
              <w:rPr>
                <w:rFonts w:ascii="Arial" w:hAnsi="Arial" w:cs="Arial"/>
                <w:sz w:val="20"/>
                <w:szCs w:val="20"/>
              </w:rPr>
            </w:pPr>
            <w:r>
              <w:rPr>
                <w:rFonts w:ascii="Arial" w:hAnsi="Arial" w:cs="Arial"/>
                <w:sz w:val="20"/>
                <w:szCs w:val="20"/>
              </w:rPr>
              <w:t>I declare that I have consulted the Academic Appeals Procedure prior to completing the form.</w:t>
            </w:r>
          </w:p>
        </w:tc>
        <w:sdt>
          <w:sdtPr>
            <w:rPr>
              <w:rFonts w:ascii="Arial" w:hAnsi="Arial" w:cs="Arial"/>
              <w:sz w:val="20"/>
              <w:szCs w:val="20"/>
            </w:rPr>
            <w:id w:val="-1895414934"/>
            <w14:checkbox>
              <w14:checked w14:val="0"/>
              <w14:checkedState w14:val="2612" w14:font="MS Gothic"/>
              <w14:uncheckedState w14:val="2610" w14:font="MS Gothic"/>
            </w14:checkbox>
          </w:sdtPr>
          <w:sdtContent>
            <w:tc>
              <w:tcPr>
                <w:tcW w:w="416" w:type="dxa"/>
                <w:tcBorders>
                  <w:top w:val="nil"/>
                  <w:left w:val="nil"/>
                  <w:bottom w:val="nil"/>
                  <w:right w:val="single" w:sz="4" w:space="0" w:color="auto"/>
                </w:tcBorders>
                <w:shd w:val="clear" w:color="auto" w:fill="auto"/>
              </w:tcPr>
              <w:p w14:paraId="749BB441" w14:textId="77777777" w:rsidR="00D14B7E" w:rsidRPr="003851B5" w:rsidRDefault="00D14B7E" w:rsidP="00D14B7E">
                <w:pPr>
                  <w:rPr>
                    <w:rFonts w:ascii="Arial" w:hAnsi="Arial" w:cs="Arial"/>
                    <w:sz w:val="20"/>
                    <w:szCs w:val="20"/>
                  </w:rPr>
                </w:pPr>
                <w:r>
                  <w:rPr>
                    <w:rFonts w:ascii="MS Gothic" w:eastAsia="MS Gothic" w:hAnsi="MS Gothic" w:cs="Arial" w:hint="eastAsia"/>
                    <w:sz w:val="20"/>
                    <w:szCs w:val="20"/>
                  </w:rPr>
                  <w:t>☐</w:t>
                </w:r>
              </w:p>
            </w:tc>
          </w:sdtContent>
        </w:sdt>
      </w:tr>
      <w:tr w:rsidR="00D14B7E" w:rsidRPr="005C021A" w14:paraId="05C204BC" w14:textId="77777777" w:rsidTr="00FE49B3">
        <w:tc>
          <w:tcPr>
            <w:tcW w:w="9361" w:type="dxa"/>
            <w:gridSpan w:val="8"/>
            <w:tcBorders>
              <w:top w:val="nil"/>
              <w:left w:val="single" w:sz="4" w:space="0" w:color="auto"/>
              <w:bottom w:val="single" w:sz="4" w:space="0" w:color="auto"/>
              <w:right w:val="nil"/>
            </w:tcBorders>
            <w:shd w:val="clear" w:color="auto" w:fill="DEEAF6" w:themeFill="accent1" w:themeFillTint="33"/>
            <w:tcMar>
              <w:top w:w="108" w:type="dxa"/>
              <w:bottom w:w="108" w:type="dxa"/>
            </w:tcMar>
          </w:tcPr>
          <w:p w14:paraId="1FA42C0E" w14:textId="77777777" w:rsidR="00D14B7E" w:rsidRPr="003851B5" w:rsidRDefault="00D14B7E" w:rsidP="00D14B7E">
            <w:pPr>
              <w:pStyle w:val="ListParagraph"/>
              <w:numPr>
                <w:ilvl w:val="0"/>
                <w:numId w:val="6"/>
              </w:numPr>
              <w:rPr>
                <w:rFonts w:ascii="Arial" w:hAnsi="Arial" w:cs="Arial"/>
                <w:b/>
                <w:sz w:val="20"/>
                <w:szCs w:val="20"/>
              </w:rPr>
            </w:pPr>
            <w:r w:rsidRPr="003851B5">
              <w:rPr>
                <w:rFonts w:ascii="Arial" w:hAnsi="Arial" w:cs="Arial"/>
                <w:sz w:val="20"/>
                <w:szCs w:val="20"/>
              </w:rPr>
              <w:t>I agree to the information and documentation in this appeal</w:t>
            </w:r>
            <w:r>
              <w:rPr>
                <w:rFonts w:ascii="Arial" w:hAnsi="Arial" w:cs="Arial"/>
                <w:sz w:val="20"/>
                <w:szCs w:val="20"/>
              </w:rPr>
              <w:t xml:space="preserve"> being shared </w:t>
            </w:r>
            <w:proofErr w:type="gramStart"/>
            <w:r>
              <w:rPr>
                <w:rFonts w:ascii="Arial" w:hAnsi="Arial" w:cs="Arial"/>
                <w:sz w:val="20"/>
                <w:szCs w:val="20"/>
              </w:rPr>
              <w:t>in order for</w:t>
            </w:r>
            <w:proofErr w:type="gramEnd"/>
            <w:r>
              <w:rPr>
                <w:rFonts w:ascii="Arial" w:hAnsi="Arial" w:cs="Arial"/>
                <w:sz w:val="20"/>
                <w:szCs w:val="20"/>
              </w:rPr>
              <w:t xml:space="preserve"> the College to fully consider the appeal. I note that this may include those required to respond to the grounds I have raised.</w:t>
            </w:r>
          </w:p>
        </w:tc>
        <w:sdt>
          <w:sdtPr>
            <w:rPr>
              <w:rFonts w:ascii="Arial" w:hAnsi="Arial" w:cs="Arial"/>
              <w:sz w:val="20"/>
              <w:szCs w:val="20"/>
            </w:rPr>
            <w:id w:val="-597107224"/>
            <w14:checkbox>
              <w14:checked w14:val="0"/>
              <w14:checkedState w14:val="2612" w14:font="MS Gothic"/>
              <w14:uncheckedState w14:val="2610" w14:font="MS Gothic"/>
            </w14:checkbox>
          </w:sdtPr>
          <w:sdtContent>
            <w:tc>
              <w:tcPr>
                <w:tcW w:w="416" w:type="dxa"/>
                <w:tcBorders>
                  <w:top w:val="nil"/>
                  <w:left w:val="nil"/>
                  <w:bottom w:val="single" w:sz="4" w:space="0" w:color="auto"/>
                  <w:right w:val="single" w:sz="4" w:space="0" w:color="auto"/>
                </w:tcBorders>
                <w:shd w:val="clear" w:color="auto" w:fill="auto"/>
              </w:tcPr>
              <w:p w14:paraId="783AE076" w14:textId="77777777" w:rsidR="00D14B7E" w:rsidRPr="003851B5" w:rsidRDefault="00D14B7E" w:rsidP="00D14B7E">
                <w:pPr>
                  <w:rPr>
                    <w:rFonts w:ascii="Arial" w:hAnsi="Arial" w:cs="Arial"/>
                    <w:sz w:val="20"/>
                    <w:szCs w:val="20"/>
                  </w:rPr>
                </w:pPr>
                <w:r>
                  <w:rPr>
                    <w:rFonts w:ascii="MS Gothic" w:eastAsia="MS Gothic" w:hAnsi="MS Gothic" w:cs="Arial" w:hint="eastAsia"/>
                    <w:sz w:val="20"/>
                    <w:szCs w:val="20"/>
                  </w:rPr>
                  <w:t>☐</w:t>
                </w:r>
              </w:p>
            </w:tc>
          </w:sdtContent>
        </w:sdt>
      </w:tr>
      <w:tr w:rsidR="00D14B7E" w:rsidRPr="005C021A" w14:paraId="039B8E6A" w14:textId="77777777" w:rsidTr="00FE49B3">
        <w:trPr>
          <w:trHeight w:val="246"/>
        </w:trPr>
        <w:tc>
          <w:tcPr>
            <w:tcW w:w="2239" w:type="dxa"/>
            <w:gridSpan w:val="3"/>
            <w:shd w:val="clear" w:color="auto" w:fill="DEEAF6" w:themeFill="accent1" w:themeFillTint="33"/>
            <w:tcMar>
              <w:top w:w="108" w:type="dxa"/>
              <w:bottom w:w="108" w:type="dxa"/>
            </w:tcMar>
          </w:tcPr>
          <w:p w14:paraId="7F3C4921" w14:textId="77777777" w:rsidR="00D14B7E" w:rsidRDefault="00D14B7E" w:rsidP="00D14B7E">
            <w:pPr>
              <w:rPr>
                <w:rFonts w:ascii="Arial" w:hAnsi="Arial" w:cs="Arial"/>
                <w:sz w:val="20"/>
                <w:szCs w:val="20"/>
              </w:rPr>
            </w:pPr>
            <w:r>
              <w:rPr>
                <w:rFonts w:ascii="Arial" w:hAnsi="Arial" w:cs="Arial"/>
                <w:sz w:val="20"/>
                <w:szCs w:val="20"/>
              </w:rPr>
              <w:t>Student signature:</w:t>
            </w:r>
          </w:p>
          <w:p w14:paraId="46CE76F7" w14:textId="77777777" w:rsidR="00D14B7E" w:rsidRPr="00F24E16" w:rsidRDefault="00D14B7E" w:rsidP="00D14B7E">
            <w:pPr>
              <w:rPr>
                <w:rFonts w:ascii="Arial" w:hAnsi="Arial" w:cs="Arial"/>
                <w:i/>
                <w:sz w:val="20"/>
                <w:szCs w:val="20"/>
              </w:rPr>
            </w:pPr>
            <w:r>
              <w:rPr>
                <w:rFonts w:ascii="Arial" w:hAnsi="Arial" w:cs="Arial"/>
                <w:i/>
                <w:sz w:val="20"/>
                <w:szCs w:val="20"/>
              </w:rPr>
              <w:t>Typed is sufficient</w:t>
            </w:r>
          </w:p>
        </w:tc>
        <w:tc>
          <w:tcPr>
            <w:tcW w:w="4575" w:type="dxa"/>
            <w:gridSpan w:val="2"/>
            <w:tcMar>
              <w:top w:w="108" w:type="dxa"/>
              <w:bottom w:w="108" w:type="dxa"/>
            </w:tcMar>
          </w:tcPr>
          <w:p w14:paraId="79B6C4DB" w14:textId="77777777" w:rsidR="00D14B7E" w:rsidRPr="005C021A" w:rsidRDefault="00D14B7E" w:rsidP="00D14B7E">
            <w:pPr>
              <w:rPr>
                <w:rFonts w:ascii="Arial" w:hAnsi="Arial" w:cs="Arial"/>
                <w:sz w:val="20"/>
                <w:szCs w:val="20"/>
              </w:rPr>
            </w:pPr>
          </w:p>
        </w:tc>
        <w:tc>
          <w:tcPr>
            <w:tcW w:w="639" w:type="dxa"/>
            <w:gridSpan w:val="2"/>
            <w:shd w:val="clear" w:color="auto" w:fill="DEEAF6" w:themeFill="accent1" w:themeFillTint="33"/>
          </w:tcPr>
          <w:p w14:paraId="73AB11AC" w14:textId="77777777" w:rsidR="00D14B7E" w:rsidRPr="005C021A" w:rsidRDefault="00D14B7E" w:rsidP="00D14B7E">
            <w:pPr>
              <w:rPr>
                <w:rFonts w:ascii="Arial" w:hAnsi="Arial" w:cs="Arial"/>
                <w:sz w:val="20"/>
                <w:szCs w:val="20"/>
              </w:rPr>
            </w:pPr>
            <w:r>
              <w:rPr>
                <w:rFonts w:ascii="Arial" w:hAnsi="Arial" w:cs="Arial"/>
                <w:sz w:val="20"/>
                <w:szCs w:val="20"/>
              </w:rPr>
              <w:t>Date</w:t>
            </w:r>
          </w:p>
        </w:tc>
        <w:tc>
          <w:tcPr>
            <w:tcW w:w="2324" w:type="dxa"/>
            <w:gridSpan w:val="2"/>
          </w:tcPr>
          <w:p w14:paraId="04D1E71A" w14:textId="77777777" w:rsidR="00D14B7E" w:rsidRPr="005C021A" w:rsidRDefault="00D14B7E" w:rsidP="00D14B7E">
            <w:pPr>
              <w:rPr>
                <w:rFonts w:ascii="Arial" w:hAnsi="Arial" w:cs="Arial"/>
                <w:sz w:val="20"/>
                <w:szCs w:val="20"/>
              </w:rPr>
            </w:pPr>
          </w:p>
        </w:tc>
      </w:tr>
    </w:tbl>
    <w:p w14:paraId="01B3344E" w14:textId="77777777" w:rsidR="00FE49B3" w:rsidRDefault="00FE49B3">
      <w:pPr>
        <w:rPr>
          <w:rFonts w:ascii="Arial" w:hAnsi="Arial" w:cs="Arial"/>
          <w:b/>
        </w:rPr>
        <w:sectPr w:rsidR="00FE49B3" w:rsidSect="00830EA9">
          <w:headerReference w:type="default" r:id="rId11"/>
          <w:footerReference w:type="default" r:id="rId12"/>
          <w:headerReference w:type="first" r:id="rId13"/>
          <w:footerReference w:type="first" r:id="rId14"/>
          <w:pgSz w:w="11906" w:h="16838"/>
          <w:pgMar w:top="1418" w:right="849" w:bottom="1440" w:left="1440" w:header="426" w:footer="708" w:gutter="0"/>
          <w:cols w:space="708"/>
          <w:titlePg/>
          <w:docGrid w:linePitch="360"/>
        </w:sectPr>
      </w:pPr>
    </w:p>
    <w:p w14:paraId="52EA45DD" w14:textId="77777777" w:rsidR="008C6268" w:rsidRDefault="008C6268">
      <w:pPr>
        <w:rPr>
          <w:rFonts w:ascii="Arial" w:hAnsi="Arial" w:cs="Arial"/>
          <w:b/>
        </w:rPr>
      </w:pPr>
      <w:r w:rsidRPr="008C6268">
        <w:rPr>
          <w:rFonts w:ascii="Arial" w:hAnsi="Arial" w:cs="Arial"/>
          <w:b/>
        </w:rPr>
        <w:lastRenderedPageBreak/>
        <w:t>Advice and guidance</w:t>
      </w:r>
    </w:p>
    <w:p w14:paraId="00870B9A" w14:textId="77777777" w:rsidR="008C6268" w:rsidRPr="008C6268" w:rsidRDefault="008C6268">
      <w:pPr>
        <w:rPr>
          <w:rFonts w:ascii="Arial" w:hAnsi="Arial" w:cs="Arial"/>
          <w:sz w:val="20"/>
          <w:szCs w:val="20"/>
        </w:rPr>
      </w:pPr>
      <w:r>
        <w:rPr>
          <w:rFonts w:ascii="Arial" w:hAnsi="Arial" w:cs="Arial"/>
          <w:sz w:val="20"/>
          <w:szCs w:val="20"/>
        </w:rPr>
        <w:t>Below are a seri</w:t>
      </w:r>
      <w:r w:rsidR="002243A4">
        <w:rPr>
          <w:rFonts w:ascii="Arial" w:hAnsi="Arial" w:cs="Arial"/>
          <w:sz w:val="20"/>
          <w:szCs w:val="20"/>
        </w:rPr>
        <w:t>es</w:t>
      </w:r>
      <w:r>
        <w:rPr>
          <w:rFonts w:ascii="Arial" w:hAnsi="Arial" w:cs="Arial"/>
          <w:sz w:val="20"/>
          <w:szCs w:val="20"/>
        </w:rPr>
        <w:t xml:space="preserve"> of frequently asked questions about the appeals process.</w:t>
      </w:r>
    </w:p>
    <w:p w14:paraId="57D4D508"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Where can I get support to make an appeal?</w:t>
      </w:r>
    </w:p>
    <w:p w14:paraId="1AFD75B1" w14:textId="77777777" w:rsidR="008C6268" w:rsidRDefault="009203EE" w:rsidP="005B36D2">
      <w:pPr>
        <w:pStyle w:val="ListParagraph"/>
        <w:ind w:left="426"/>
        <w:rPr>
          <w:rFonts w:ascii="Arial" w:hAnsi="Arial" w:cs="Arial"/>
          <w:sz w:val="20"/>
          <w:szCs w:val="20"/>
        </w:rPr>
      </w:pPr>
      <w:r>
        <w:rPr>
          <w:rFonts w:ascii="Arial" w:hAnsi="Arial" w:cs="Arial"/>
          <w:sz w:val="20"/>
          <w:szCs w:val="20"/>
        </w:rPr>
        <w:t xml:space="preserve">There are </w:t>
      </w:r>
      <w:proofErr w:type="gramStart"/>
      <w:r>
        <w:rPr>
          <w:rFonts w:ascii="Arial" w:hAnsi="Arial" w:cs="Arial"/>
          <w:sz w:val="20"/>
          <w:szCs w:val="20"/>
        </w:rPr>
        <w:t>a number of</w:t>
      </w:r>
      <w:proofErr w:type="gramEnd"/>
      <w:r>
        <w:rPr>
          <w:rFonts w:ascii="Arial" w:hAnsi="Arial" w:cs="Arial"/>
          <w:sz w:val="20"/>
          <w:szCs w:val="20"/>
        </w:rPr>
        <w:t xml:space="preserve"> places you can seek support or advice such as your tutor, the Disability Advisory Service or the Imperial College Union advice centre. Please ensure you access support</w:t>
      </w:r>
      <w:r w:rsidR="002243A4">
        <w:rPr>
          <w:rFonts w:ascii="Arial" w:hAnsi="Arial" w:cs="Arial"/>
          <w:sz w:val="20"/>
          <w:szCs w:val="20"/>
        </w:rPr>
        <w:t xml:space="preserve"> as</w:t>
      </w:r>
      <w:r w:rsidR="00CE097A">
        <w:rPr>
          <w:rFonts w:ascii="Arial" w:hAnsi="Arial" w:cs="Arial"/>
          <w:sz w:val="20"/>
          <w:szCs w:val="20"/>
        </w:rPr>
        <w:t xml:space="preserve"> </w:t>
      </w:r>
      <w:r w:rsidR="002243A4">
        <w:rPr>
          <w:rFonts w:ascii="Arial" w:hAnsi="Arial" w:cs="Arial"/>
          <w:sz w:val="20"/>
          <w:szCs w:val="20"/>
        </w:rPr>
        <w:t>t</w:t>
      </w:r>
      <w:r w:rsidR="00CE097A">
        <w:rPr>
          <w:rFonts w:ascii="Arial" w:hAnsi="Arial" w:cs="Arial"/>
          <w:sz w:val="20"/>
          <w:szCs w:val="20"/>
        </w:rPr>
        <w:t>his may be the only opportunity for you to make an appeal, and you need to make sure you have completed it to the best of your ability.</w:t>
      </w:r>
    </w:p>
    <w:p w14:paraId="0898C7D1" w14:textId="77777777" w:rsidR="008C6268" w:rsidRPr="008C6268" w:rsidRDefault="008C6268" w:rsidP="005B36D2">
      <w:pPr>
        <w:pStyle w:val="ListParagraph"/>
        <w:ind w:left="426" w:hanging="426"/>
        <w:rPr>
          <w:rFonts w:ascii="Arial" w:hAnsi="Arial" w:cs="Arial"/>
          <w:sz w:val="20"/>
          <w:szCs w:val="20"/>
        </w:rPr>
      </w:pPr>
    </w:p>
    <w:p w14:paraId="68365F76" w14:textId="77777777" w:rsidR="001A72F7" w:rsidRDefault="001A72F7" w:rsidP="005B36D2">
      <w:pPr>
        <w:pStyle w:val="ListParagraph"/>
        <w:numPr>
          <w:ilvl w:val="0"/>
          <w:numId w:val="8"/>
        </w:numPr>
        <w:ind w:left="426" w:hanging="426"/>
        <w:rPr>
          <w:rFonts w:ascii="Arial" w:hAnsi="Arial" w:cs="Arial"/>
          <w:b/>
          <w:sz w:val="20"/>
          <w:szCs w:val="20"/>
        </w:rPr>
      </w:pPr>
      <w:r>
        <w:rPr>
          <w:rFonts w:ascii="Arial" w:hAnsi="Arial" w:cs="Arial"/>
          <w:b/>
          <w:sz w:val="20"/>
          <w:szCs w:val="20"/>
        </w:rPr>
        <w:t>Is there a ‘best’ way to present my case?</w:t>
      </w:r>
    </w:p>
    <w:p w14:paraId="08F91719" w14:textId="77777777" w:rsidR="001A72F7" w:rsidRDefault="001A72F7" w:rsidP="00A82381">
      <w:pPr>
        <w:pStyle w:val="ListParagraph"/>
        <w:ind w:left="426"/>
        <w:rPr>
          <w:rFonts w:ascii="Arial" w:hAnsi="Arial" w:cs="Arial"/>
          <w:sz w:val="20"/>
          <w:szCs w:val="20"/>
        </w:rPr>
      </w:pPr>
      <w:r>
        <w:rPr>
          <w:rFonts w:ascii="Arial" w:hAnsi="Arial" w:cs="Arial"/>
          <w:sz w:val="20"/>
          <w:szCs w:val="20"/>
        </w:rPr>
        <w:t>Each case i</w:t>
      </w:r>
      <w:r w:rsidR="00A726A6">
        <w:rPr>
          <w:rFonts w:ascii="Arial" w:hAnsi="Arial" w:cs="Arial"/>
          <w:sz w:val="20"/>
          <w:szCs w:val="20"/>
        </w:rPr>
        <w:t>s</w:t>
      </w:r>
      <w:r>
        <w:rPr>
          <w:rFonts w:ascii="Arial" w:hAnsi="Arial" w:cs="Arial"/>
          <w:sz w:val="20"/>
          <w:szCs w:val="20"/>
        </w:rPr>
        <w:t xml:space="preserve"> different but general advice is:</w:t>
      </w:r>
    </w:p>
    <w:p w14:paraId="56F7DCC4"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Read the procedure and any guidance in full</w:t>
      </w:r>
      <w:r>
        <w:rPr>
          <w:rFonts w:ascii="Arial" w:hAnsi="Arial" w:cs="Arial"/>
          <w:sz w:val="20"/>
          <w:szCs w:val="20"/>
        </w:rPr>
        <w:t xml:space="preserve"> before starting.</w:t>
      </w:r>
    </w:p>
    <w:p w14:paraId="7DDD3E5D"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Write everything down</w:t>
      </w:r>
      <w:r>
        <w:rPr>
          <w:rFonts w:ascii="Arial" w:hAnsi="Arial" w:cs="Arial"/>
          <w:sz w:val="20"/>
          <w:szCs w:val="20"/>
        </w:rPr>
        <w:t xml:space="preserve"> in a draft first statement to ensure that you have all the information about your appeal.</w:t>
      </w:r>
    </w:p>
    <w:p w14:paraId="2BAE7CF5" w14:textId="77777777" w:rsidR="00FA7B3D" w:rsidRDefault="00FA7B3D" w:rsidP="00A82381">
      <w:pPr>
        <w:pStyle w:val="ListParagraph"/>
        <w:numPr>
          <w:ilvl w:val="2"/>
          <w:numId w:val="6"/>
        </w:numPr>
        <w:ind w:left="851" w:hanging="284"/>
        <w:rPr>
          <w:rFonts w:ascii="Arial" w:hAnsi="Arial" w:cs="Arial"/>
          <w:sz w:val="20"/>
          <w:szCs w:val="20"/>
        </w:rPr>
      </w:pPr>
      <w:r>
        <w:rPr>
          <w:rFonts w:ascii="Arial" w:hAnsi="Arial" w:cs="Arial"/>
          <w:b/>
          <w:sz w:val="20"/>
          <w:szCs w:val="20"/>
        </w:rPr>
        <w:t>Do</w:t>
      </w:r>
      <w:r w:rsidR="00A726A6">
        <w:rPr>
          <w:rFonts w:ascii="Arial" w:hAnsi="Arial" w:cs="Arial"/>
          <w:b/>
          <w:sz w:val="20"/>
          <w:szCs w:val="20"/>
        </w:rPr>
        <w:t xml:space="preserve"> not</w:t>
      </w:r>
      <w:r>
        <w:rPr>
          <w:rFonts w:ascii="Arial" w:hAnsi="Arial" w:cs="Arial"/>
          <w:b/>
          <w:sz w:val="20"/>
          <w:szCs w:val="20"/>
        </w:rPr>
        <w:t xml:space="preserve"> withhold information because you are embarrassed or do</w:t>
      </w:r>
      <w:r w:rsidR="00A726A6">
        <w:rPr>
          <w:rFonts w:ascii="Arial" w:hAnsi="Arial" w:cs="Arial"/>
          <w:b/>
          <w:sz w:val="20"/>
          <w:szCs w:val="20"/>
        </w:rPr>
        <w:t xml:space="preserve"> no</w:t>
      </w:r>
      <w:r>
        <w:rPr>
          <w:rFonts w:ascii="Arial" w:hAnsi="Arial" w:cs="Arial"/>
          <w:b/>
          <w:sz w:val="20"/>
          <w:szCs w:val="20"/>
        </w:rPr>
        <w:t>t want to share it for whatever reason.</w:t>
      </w:r>
      <w:r>
        <w:rPr>
          <w:rFonts w:ascii="Arial" w:hAnsi="Arial" w:cs="Arial"/>
          <w:sz w:val="20"/>
          <w:szCs w:val="20"/>
        </w:rPr>
        <w:t xml:space="preserve"> The panel can</w:t>
      </w:r>
      <w:r w:rsidR="00A726A6">
        <w:rPr>
          <w:rFonts w:ascii="Arial" w:hAnsi="Arial" w:cs="Arial"/>
          <w:sz w:val="20"/>
          <w:szCs w:val="20"/>
        </w:rPr>
        <w:t>no</w:t>
      </w:r>
      <w:r>
        <w:rPr>
          <w:rFonts w:ascii="Arial" w:hAnsi="Arial" w:cs="Arial"/>
          <w:sz w:val="20"/>
          <w:szCs w:val="20"/>
        </w:rPr>
        <w:t>t consider what they do</w:t>
      </w:r>
      <w:r w:rsidR="00A726A6">
        <w:rPr>
          <w:rFonts w:ascii="Arial" w:hAnsi="Arial" w:cs="Arial"/>
          <w:sz w:val="20"/>
          <w:szCs w:val="20"/>
        </w:rPr>
        <w:t xml:space="preserve"> no</w:t>
      </w:r>
      <w:r>
        <w:rPr>
          <w:rFonts w:ascii="Arial" w:hAnsi="Arial" w:cs="Arial"/>
          <w:sz w:val="20"/>
          <w:szCs w:val="20"/>
        </w:rPr>
        <w:t>t know.</w:t>
      </w:r>
    </w:p>
    <w:p w14:paraId="5FFC908E"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Do</w:t>
      </w:r>
      <w:r w:rsidR="00A726A6">
        <w:rPr>
          <w:rFonts w:ascii="Arial" w:hAnsi="Arial" w:cs="Arial"/>
          <w:b/>
          <w:sz w:val="20"/>
          <w:szCs w:val="20"/>
        </w:rPr>
        <w:t xml:space="preserve"> </w:t>
      </w:r>
      <w:r w:rsidRPr="00E15529">
        <w:rPr>
          <w:rFonts w:ascii="Arial" w:hAnsi="Arial" w:cs="Arial"/>
          <w:b/>
          <w:sz w:val="20"/>
          <w:szCs w:val="20"/>
        </w:rPr>
        <w:t>n</w:t>
      </w:r>
      <w:r w:rsidR="00A726A6">
        <w:rPr>
          <w:rFonts w:ascii="Arial" w:hAnsi="Arial" w:cs="Arial"/>
          <w:b/>
          <w:sz w:val="20"/>
          <w:szCs w:val="20"/>
        </w:rPr>
        <w:t>o</w:t>
      </w:r>
      <w:r w:rsidRPr="00E15529">
        <w:rPr>
          <w:rFonts w:ascii="Arial" w:hAnsi="Arial" w:cs="Arial"/>
          <w:b/>
          <w:sz w:val="20"/>
          <w:szCs w:val="20"/>
        </w:rPr>
        <w:t>t include information that is irrelevant</w:t>
      </w:r>
      <w:r>
        <w:rPr>
          <w:rFonts w:ascii="Arial" w:hAnsi="Arial" w:cs="Arial"/>
          <w:sz w:val="20"/>
          <w:szCs w:val="20"/>
        </w:rPr>
        <w:t>, your main points c</w:t>
      </w:r>
      <w:r w:rsidR="002243A4">
        <w:rPr>
          <w:rFonts w:ascii="Arial" w:hAnsi="Arial" w:cs="Arial"/>
          <w:sz w:val="20"/>
          <w:szCs w:val="20"/>
        </w:rPr>
        <w:t>ould get lost</w:t>
      </w:r>
      <w:r>
        <w:rPr>
          <w:rFonts w:ascii="Arial" w:hAnsi="Arial" w:cs="Arial"/>
          <w:sz w:val="20"/>
          <w:szCs w:val="20"/>
        </w:rPr>
        <w:t>.</w:t>
      </w:r>
    </w:p>
    <w:p w14:paraId="77427159" w14:textId="77777777" w:rsidR="001A72F7" w:rsidRDefault="001A72F7" w:rsidP="00A82381">
      <w:pPr>
        <w:pStyle w:val="ListParagraph"/>
        <w:numPr>
          <w:ilvl w:val="2"/>
          <w:numId w:val="6"/>
        </w:numPr>
        <w:ind w:left="851" w:hanging="284"/>
        <w:rPr>
          <w:rFonts w:ascii="Arial" w:hAnsi="Arial" w:cs="Arial"/>
          <w:sz w:val="20"/>
          <w:szCs w:val="20"/>
        </w:rPr>
      </w:pPr>
      <w:r>
        <w:rPr>
          <w:rFonts w:ascii="Arial" w:hAnsi="Arial" w:cs="Arial"/>
          <w:sz w:val="20"/>
          <w:szCs w:val="20"/>
        </w:rPr>
        <w:t>Use this information to produce a timeline</w:t>
      </w:r>
      <w:r w:rsidR="00A726A6">
        <w:rPr>
          <w:rFonts w:ascii="Arial" w:hAnsi="Arial" w:cs="Arial"/>
          <w:sz w:val="20"/>
          <w:szCs w:val="20"/>
        </w:rPr>
        <w:t>;</w:t>
      </w:r>
      <w:r>
        <w:rPr>
          <w:rFonts w:ascii="Arial" w:hAnsi="Arial" w:cs="Arial"/>
          <w:sz w:val="20"/>
          <w:szCs w:val="20"/>
        </w:rPr>
        <w:t xml:space="preserve"> information presented chronologically is easier to follow.</w:t>
      </w:r>
    </w:p>
    <w:p w14:paraId="4B035466" w14:textId="77777777" w:rsidR="001A72F7" w:rsidRDefault="001A72F7" w:rsidP="00A82381">
      <w:pPr>
        <w:pStyle w:val="ListParagraph"/>
        <w:numPr>
          <w:ilvl w:val="2"/>
          <w:numId w:val="6"/>
        </w:numPr>
        <w:ind w:left="851" w:hanging="284"/>
        <w:rPr>
          <w:rFonts w:ascii="Arial" w:hAnsi="Arial" w:cs="Arial"/>
          <w:sz w:val="20"/>
          <w:szCs w:val="20"/>
        </w:rPr>
      </w:pPr>
      <w:r w:rsidRPr="00E15529">
        <w:rPr>
          <w:rFonts w:ascii="Arial" w:hAnsi="Arial" w:cs="Arial"/>
          <w:b/>
          <w:sz w:val="20"/>
          <w:szCs w:val="20"/>
        </w:rPr>
        <w:t>Identify any documents/evidence</w:t>
      </w:r>
      <w:r>
        <w:rPr>
          <w:rFonts w:ascii="Arial" w:hAnsi="Arial" w:cs="Arial"/>
          <w:sz w:val="20"/>
          <w:szCs w:val="20"/>
        </w:rPr>
        <w:t xml:space="preserve"> from your timeline that you will need to support the appeal.</w:t>
      </w:r>
    </w:p>
    <w:p w14:paraId="59C9AAA4" w14:textId="77777777" w:rsidR="001A72F7" w:rsidRDefault="001A72F7" w:rsidP="00A82381">
      <w:pPr>
        <w:pStyle w:val="ListParagraph"/>
        <w:numPr>
          <w:ilvl w:val="2"/>
          <w:numId w:val="6"/>
        </w:numPr>
        <w:ind w:left="851" w:hanging="284"/>
        <w:rPr>
          <w:rFonts w:ascii="Arial" w:hAnsi="Arial" w:cs="Arial"/>
          <w:sz w:val="20"/>
          <w:szCs w:val="20"/>
        </w:rPr>
      </w:pPr>
      <w:r>
        <w:rPr>
          <w:rFonts w:ascii="Arial" w:hAnsi="Arial" w:cs="Arial"/>
          <w:sz w:val="20"/>
          <w:szCs w:val="20"/>
        </w:rPr>
        <w:t xml:space="preserve">Once you have completed the form </w:t>
      </w:r>
      <w:r w:rsidRPr="00E15529">
        <w:rPr>
          <w:rFonts w:ascii="Arial" w:hAnsi="Arial" w:cs="Arial"/>
          <w:b/>
          <w:sz w:val="20"/>
          <w:szCs w:val="20"/>
        </w:rPr>
        <w:t>run through the procedure again</w:t>
      </w:r>
      <w:r>
        <w:rPr>
          <w:rFonts w:ascii="Arial" w:hAnsi="Arial" w:cs="Arial"/>
          <w:sz w:val="20"/>
          <w:szCs w:val="20"/>
        </w:rPr>
        <w:t>, with your notes, to ensure that you have covered everything you need to say.</w:t>
      </w:r>
    </w:p>
    <w:p w14:paraId="28A42A66" w14:textId="77777777" w:rsidR="001A72F7" w:rsidRDefault="001A72F7" w:rsidP="00A82381">
      <w:pPr>
        <w:pStyle w:val="ListParagraph"/>
        <w:numPr>
          <w:ilvl w:val="2"/>
          <w:numId w:val="6"/>
        </w:numPr>
        <w:ind w:left="851" w:hanging="284"/>
        <w:rPr>
          <w:rFonts w:ascii="Arial" w:hAnsi="Arial" w:cs="Arial"/>
          <w:sz w:val="20"/>
          <w:szCs w:val="20"/>
        </w:rPr>
      </w:pPr>
      <w:r w:rsidRPr="001A72F7">
        <w:rPr>
          <w:rFonts w:ascii="Arial" w:hAnsi="Arial" w:cs="Arial"/>
          <w:b/>
          <w:sz w:val="20"/>
          <w:szCs w:val="20"/>
        </w:rPr>
        <w:t>Ask someone you trust</w:t>
      </w:r>
      <w:r>
        <w:rPr>
          <w:rFonts w:ascii="Arial" w:hAnsi="Arial" w:cs="Arial"/>
          <w:sz w:val="20"/>
          <w:szCs w:val="20"/>
        </w:rPr>
        <w:t xml:space="preserve">, such as a friend or relative or a member of the Imperial College </w:t>
      </w:r>
      <w:r w:rsidR="00A726A6">
        <w:rPr>
          <w:rFonts w:ascii="Arial" w:hAnsi="Arial" w:cs="Arial"/>
          <w:sz w:val="20"/>
          <w:szCs w:val="20"/>
        </w:rPr>
        <w:t>A</w:t>
      </w:r>
      <w:r>
        <w:rPr>
          <w:rFonts w:ascii="Arial" w:hAnsi="Arial" w:cs="Arial"/>
          <w:sz w:val="20"/>
          <w:szCs w:val="20"/>
        </w:rPr>
        <w:t xml:space="preserve">dvice </w:t>
      </w:r>
      <w:r w:rsidR="00A726A6">
        <w:rPr>
          <w:rFonts w:ascii="Arial" w:hAnsi="Arial" w:cs="Arial"/>
          <w:sz w:val="20"/>
          <w:szCs w:val="20"/>
        </w:rPr>
        <w:t>C</w:t>
      </w:r>
      <w:r>
        <w:rPr>
          <w:rFonts w:ascii="Arial" w:hAnsi="Arial" w:cs="Arial"/>
          <w:sz w:val="20"/>
          <w:szCs w:val="20"/>
        </w:rPr>
        <w:t xml:space="preserve">entre </w:t>
      </w:r>
      <w:r w:rsidRPr="001A72F7">
        <w:rPr>
          <w:rFonts w:ascii="Arial" w:hAnsi="Arial" w:cs="Arial"/>
          <w:b/>
          <w:sz w:val="20"/>
          <w:szCs w:val="20"/>
        </w:rPr>
        <w:t>to review your statement</w:t>
      </w:r>
      <w:r>
        <w:rPr>
          <w:rFonts w:ascii="Arial" w:hAnsi="Arial" w:cs="Arial"/>
          <w:sz w:val="20"/>
          <w:szCs w:val="20"/>
        </w:rPr>
        <w:t>.</w:t>
      </w:r>
    </w:p>
    <w:p w14:paraId="3CFB5635" w14:textId="77777777" w:rsidR="00FA7B3D" w:rsidRPr="00FA7B3D" w:rsidRDefault="00FA7B3D" w:rsidP="00A82381">
      <w:pPr>
        <w:pStyle w:val="ListParagraph"/>
        <w:numPr>
          <w:ilvl w:val="2"/>
          <w:numId w:val="6"/>
        </w:numPr>
        <w:ind w:left="851" w:hanging="284"/>
        <w:rPr>
          <w:rFonts w:ascii="Arial" w:hAnsi="Arial" w:cs="Arial"/>
          <w:sz w:val="20"/>
          <w:szCs w:val="20"/>
        </w:rPr>
      </w:pPr>
      <w:r w:rsidRPr="00FA7B3D">
        <w:rPr>
          <w:rFonts w:ascii="Arial" w:hAnsi="Arial" w:cs="Arial"/>
          <w:sz w:val="20"/>
          <w:szCs w:val="20"/>
        </w:rPr>
        <w:t>Rem</w:t>
      </w:r>
      <w:r>
        <w:rPr>
          <w:rFonts w:ascii="Arial" w:hAnsi="Arial" w:cs="Arial"/>
          <w:sz w:val="20"/>
          <w:szCs w:val="20"/>
        </w:rPr>
        <w:t>em</w:t>
      </w:r>
      <w:r w:rsidRPr="00FA7B3D">
        <w:rPr>
          <w:rFonts w:ascii="Arial" w:hAnsi="Arial" w:cs="Arial"/>
          <w:sz w:val="20"/>
          <w:szCs w:val="20"/>
        </w:rPr>
        <w:t xml:space="preserve">ber that </w:t>
      </w:r>
      <w:r>
        <w:rPr>
          <w:rFonts w:ascii="Arial" w:hAnsi="Arial" w:cs="Arial"/>
          <w:sz w:val="20"/>
          <w:szCs w:val="20"/>
        </w:rPr>
        <w:t>the panel/caseworker is not an expert in you or your programme. You need to explain, do</w:t>
      </w:r>
      <w:r w:rsidR="00A726A6">
        <w:rPr>
          <w:rFonts w:ascii="Arial" w:hAnsi="Arial" w:cs="Arial"/>
          <w:sz w:val="20"/>
          <w:szCs w:val="20"/>
        </w:rPr>
        <w:t xml:space="preserve"> </w:t>
      </w:r>
      <w:r>
        <w:rPr>
          <w:rFonts w:ascii="Arial" w:hAnsi="Arial" w:cs="Arial"/>
          <w:sz w:val="20"/>
          <w:szCs w:val="20"/>
        </w:rPr>
        <w:t>n</w:t>
      </w:r>
      <w:r w:rsidR="00A726A6">
        <w:rPr>
          <w:rFonts w:ascii="Arial" w:hAnsi="Arial" w:cs="Arial"/>
          <w:sz w:val="20"/>
          <w:szCs w:val="20"/>
        </w:rPr>
        <w:t>o</w:t>
      </w:r>
      <w:r>
        <w:rPr>
          <w:rFonts w:ascii="Arial" w:hAnsi="Arial" w:cs="Arial"/>
          <w:sz w:val="20"/>
          <w:szCs w:val="20"/>
        </w:rPr>
        <w:t xml:space="preserve">t assume they will understand. </w:t>
      </w:r>
    </w:p>
    <w:p w14:paraId="11271037" w14:textId="77777777" w:rsidR="001A72F7" w:rsidRPr="001A72F7" w:rsidRDefault="001A72F7" w:rsidP="00A82381">
      <w:pPr>
        <w:pStyle w:val="ListParagraph"/>
        <w:numPr>
          <w:ilvl w:val="2"/>
          <w:numId w:val="6"/>
        </w:numPr>
        <w:ind w:left="851" w:hanging="284"/>
        <w:rPr>
          <w:rFonts w:ascii="Arial" w:hAnsi="Arial" w:cs="Arial"/>
          <w:sz w:val="20"/>
          <w:szCs w:val="20"/>
        </w:rPr>
      </w:pPr>
      <w:r w:rsidRPr="001A72F7">
        <w:rPr>
          <w:rFonts w:ascii="Arial" w:hAnsi="Arial" w:cs="Arial"/>
          <w:b/>
          <w:sz w:val="20"/>
          <w:szCs w:val="20"/>
        </w:rPr>
        <w:t>Make sure you meet the deadline</w:t>
      </w:r>
      <w:r>
        <w:rPr>
          <w:rFonts w:ascii="Arial" w:hAnsi="Arial" w:cs="Arial"/>
          <w:sz w:val="20"/>
          <w:szCs w:val="20"/>
        </w:rPr>
        <w:t xml:space="preserve">. If you are waiting for a document or </w:t>
      </w:r>
      <w:proofErr w:type="gramStart"/>
      <w:r>
        <w:rPr>
          <w:rFonts w:ascii="Arial" w:hAnsi="Arial" w:cs="Arial"/>
          <w:sz w:val="20"/>
          <w:szCs w:val="20"/>
        </w:rPr>
        <w:t>information</w:t>
      </w:r>
      <w:proofErr w:type="gramEnd"/>
      <w:r>
        <w:rPr>
          <w:rFonts w:ascii="Arial" w:hAnsi="Arial" w:cs="Arial"/>
          <w:sz w:val="20"/>
          <w:szCs w:val="20"/>
        </w:rPr>
        <w:t xml:space="preserve"> it is better to submit what you have and state when you expect to be able to send it on.</w:t>
      </w:r>
      <w:r w:rsidR="00E15529">
        <w:rPr>
          <w:rFonts w:ascii="Arial" w:hAnsi="Arial" w:cs="Arial"/>
          <w:sz w:val="20"/>
          <w:szCs w:val="20"/>
        </w:rPr>
        <w:t xml:space="preserve"> Late appeals are likely to be rejected.</w:t>
      </w:r>
    </w:p>
    <w:p w14:paraId="22A5C31B" w14:textId="77777777" w:rsidR="001A72F7" w:rsidRPr="001A72F7" w:rsidRDefault="001A72F7" w:rsidP="005B36D2">
      <w:pPr>
        <w:pStyle w:val="ListParagraph"/>
        <w:ind w:left="426" w:hanging="426"/>
        <w:rPr>
          <w:rFonts w:ascii="Arial" w:hAnsi="Arial" w:cs="Arial"/>
          <w:sz w:val="20"/>
          <w:szCs w:val="20"/>
        </w:rPr>
      </w:pPr>
    </w:p>
    <w:p w14:paraId="4C3AB455"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Can an appeal be raise</w:t>
      </w:r>
      <w:r w:rsidR="00CD4324">
        <w:rPr>
          <w:rFonts w:ascii="Arial" w:hAnsi="Arial" w:cs="Arial"/>
          <w:b/>
          <w:sz w:val="20"/>
          <w:szCs w:val="20"/>
        </w:rPr>
        <w:t>d</w:t>
      </w:r>
      <w:r>
        <w:rPr>
          <w:rFonts w:ascii="Arial" w:hAnsi="Arial" w:cs="Arial"/>
          <w:b/>
          <w:sz w:val="20"/>
          <w:szCs w:val="20"/>
        </w:rPr>
        <w:t xml:space="preserve"> for me by someone else?</w:t>
      </w:r>
    </w:p>
    <w:p w14:paraId="0324EC56" w14:textId="77777777" w:rsidR="008C6268" w:rsidRDefault="009203EE" w:rsidP="005B36D2">
      <w:pPr>
        <w:pStyle w:val="ListParagraph"/>
        <w:ind w:left="426"/>
        <w:rPr>
          <w:rFonts w:ascii="Arial" w:hAnsi="Arial" w:cs="Arial"/>
          <w:sz w:val="20"/>
          <w:szCs w:val="20"/>
        </w:rPr>
      </w:pPr>
      <w:r>
        <w:rPr>
          <w:rFonts w:ascii="Arial" w:hAnsi="Arial" w:cs="Arial"/>
          <w:sz w:val="20"/>
          <w:szCs w:val="20"/>
        </w:rPr>
        <w:t>No</w:t>
      </w:r>
      <w:r w:rsidR="00E15529">
        <w:rPr>
          <w:rFonts w:ascii="Arial" w:hAnsi="Arial" w:cs="Arial"/>
          <w:sz w:val="20"/>
          <w:szCs w:val="20"/>
        </w:rPr>
        <w:t>, no</w:t>
      </w:r>
      <w:r>
        <w:rPr>
          <w:rFonts w:ascii="Arial" w:hAnsi="Arial" w:cs="Arial"/>
          <w:sz w:val="20"/>
          <w:szCs w:val="20"/>
        </w:rPr>
        <w:t xml:space="preserve">t normally. </w:t>
      </w:r>
      <w:r w:rsidR="00326410">
        <w:rPr>
          <w:rFonts w:ascii="Arial" w:hAnsi="Arial" w:cs="Arial"/>
          <w:sz w:val="20"/>
          <w:szCs w:val="20"/>
        </w:rPr>
        <w:t xml:space="preserve">As </w:t>
      </w:r>
      <w:r w:rsidR="00CD4324">
        <w:rPr>
          <w:rFonts w:ascii="Arial" w:hAnsi="Arial" w:cs="Arial"/>
          <w:sz w:val="20"/>
          <w:szCs w:val="20"/>
        </w:rPr>
        <w:t xml:space="preserve">you are </w:t>
      </w:r>
      <w:r w:rsidR="00326410">
        <w:rPr>
          <w:rFonts w:ascii="Arial" w:hAnsi="Arial" w:cs="Arial"/>
          <w:sz w:val="20"/>
          <w:szCs w:val="20"/>
        </w:rPr>
        <w:t>an adult</w:t>
      </w:r>
      <w:r w:rsidR="00CD4324">
        <w:rPr>
          <w:rFonts w:ascii="Arial" w:hAnsi="Arial" w:cs="Arial"/>
          <w:sz w:val="20"/>
          <w:szCs w:val="20"/>
        </w:rPr>
        <w:t>,</w:t>
      </w:r>
      <w:r>
        <w:rPr>
          <w:rFonts w:ascii="Arial" w:hAnsi="Arial" w:cs="Arial"/>
          <w:sz w:val="20"/>
          <w:szCs w:val="20"/>
        </w:rPr>
        <w:t xml:space="preserve"> under UK law the College cannot discuss your case with anyone else including your parents, partner etc</w:t>
      </w:r>
      <w:r w:rsidR="002243A4">
        <w:rPr>
          <w:rFonts w:ascii="Arial" w:hAnsi="Arial" w:cs="Arial"/>
          <w:sz w:val="20"/>
          <w:szCs w:val="20"/>
        </w:rPr>
        <w:t>.</w:t>
      </w:r>
      <w:r>
        <w:rPr>
          <w:rFonts w:ascii="Arial" w:hAnsi="Arial" w:cs="Arial"/>
          <w:sz w:val="20"/>
          <w:szCs w:val="20"/>
        </w:rPr>
        <w:t xml:space="preserve"> unless we have your specific written permission to do so.</w:t>
      </w:r>
      <w:r w:rsidR="00CE097A">
        <w:rPr>
          <w:rFonts w:ascii="Arial" w:hAnsi="Arial" w:cs="Arial"/>
          <w:sz w:val="20"/>
          <w:szCs w:val="20"/>
        </w:rPr>
        <w:t xml:space="preserve"> Please see the section of the procedure regarding support and representation.</w:t>
      </w:r>
    </w:p>
    <w:p w14:paraId="3A8B4F59" w14:textId="77777777" w:rsidR="008C6268" w:rsidRPr="008C6268" w:rsidRDefault="008C6268" w:rsidP="005B36D2">
      <w:pPr>
        <w:pStyle w:val="ListParagraph"/>
        <w:ind w:left="426" w:hanging="426"/>
        <w:rPr>
          <w:rFonts w:ascii="Arial" w:hAnsi="Arial" w:cs="Arial"/>
          <w:sz w:val="20"/>
          <w:szCs w:val="20"/>
        </w:rPr>
      </w:pPr>
    </w:p>
    <w:p w14:paraId="0D6FD457" w14:textId="77777777" w:rsidR="008C6268" w:rsidRDefault="008C6268" w:rsidP="005B36D2">
      <w:pPr>
        <w:pStyle w:val="ListParagraph"/>
        <w:numPr>
          <w:ilvl w:val="0"/>
          <w:numId w:val="8"/>
        </w:numPr>
        <w:ind w:left="426" w:hanging="426"/>
        <w:rPr>
          <w:rFonts w:ascii="Arial" w:hAnsi="Arial" w:cs="Arial"/>
          <w:b/>
          <w:sz w:val="20"/>
          <w:szCs w:val="20"/>
        </w:rPr>
      </w:pPr>
      <w:r w:rsidRPr="008C6268">
        <w:rPr>
          <w:rFonts w:ascii="Arial" w:hAnsi="Arial" w:cs="Arial"/>
          <w:b/>
          <w:sz w:val="20"/>
          <w:szCs w:val="20"/>
        </w:rPr>
        <w:t xml:space="preserve">What </w:t>
      </w:r>
      <w:r>
        <w:rPr>
          <w:rFonts w:ascii="Arial" w:hAnsi="Arial" w:cs="Arial"/>
          <w:b/>
          <w:sz w:val="20"/>
          <w:szCs w:val="20"/>
        </w:rPr>
        <w:t>happens once I have submitted the formal appeal?</w:t>
      </w:r>
    </w:p>
    <w:p w14:paraId="1631D145" w14:textId="77777777" w:rsidR="008C6268" w:rsidRDefault="00CE097A" w:rsidP="005B36D2">
      <w:pPr>
        <w:pStyle w:val="ListParagraph"/>
        <w:ind w:left="426"/>
        <w:rPr>
          <w:rFonts w:ascii="Arial" w:hAnsi="Arial" w:cs="Arial"/>
          <w:sz w:val="20"/>
          <w:szCs w:val="20"/>
        </w:rPr>
      </w:pPr>
      <w:r>
        <w:rPr>
          <w:rFonts w:ascii="Arial" w:hAnsi="Arial" w:cs="Arial"/>
          <w:sz w:val="20"/>
          <w:szCs w:val="20"/>
        </w:rPr>
        <w:t xml:space="preserve">The appeal will be reviewed by a caseworker to </w:t>
      </w:r>
      <w:proofErr w:type="gramStart"/>
      <w:r>
        <w:rPr>
          <w:rFonts w:ascii="Arial" w:hAnsi="Arial" w:cs="Arial"/>
          <w:sz w:val="20"/>
          <w:szCs w:val="20"/>
        </w:rPr>
        <w:t>make a decision</w:t>
      </w:r>
      <w:proofErr w:type="gramEnd"/>
      <w:r>
        <w:rPr>
          <w:rFonts w:ascii="Arial" w:hAnsi="Arial" w:cs="Arial"/>
          <w:sz w:val="20"/>
          <w:szCs w:val="20"/>
        </w:rPr>
        <w:t xml:space="preserve"> if it is eligible. They will write to you (by email) to explain their decision and what will happen next. If it is eligible, you and the department may be asked for more information to be presented to </w:t>
      </w:r>
      <w:r w:rsidR="002243A4">
        <w:rPr>
          <w:rFonts w:ascii="Arial" w:hAnsi="Arial" w:cs="Arial"/>
          <w:sz w:val="20"/>
          <w:szCs w:val="20"/>
        </w:rPr>
        <w:t>the</w:t>
      </w:r>
      <w:r>
        <w:rPr>
          <w:rFonts w:ascii="Arial" w:hAnsi="Arial" w:cs="Arial"/>
          <w:sz w:val="20"/>
          <w:szCs w:val="20"/>
        </w:rPr>
        <w:t xml:space="preserve"> panel who are responsible for considering </w:t>
      </w:r>
      <w:r w:rsidR="002243A4">
        <w:rPr>
          <w:rFonts w:ascii="Arial" w:hAnsi="Arial" w:cs="Arial"/>
          <w:sz w:val="20"/>
          <w:szCs w:val="20"/>
        </w:rPr>
        <w:t>your</w:t>
      </w:r>
      <w:r>
        <w:rPr>
          <w:rFonts w:ascii="Arial" w:hAnsi="Arial" w:cs="Arial"/>
          <w:sz w:val="20"/>
          <w:szCs w:val="20"/>
        </w:rPr>
        <w:t xml:space="preserve"> appeal.</w:t>
      </w:r>
    </w:p>
    <w:p w14:paraId="1035F85F" w14:textId="77777777" w:rsidR="008C6268" w:rsidRPr="008C6268" w:rsidRDefault="008C6268" w:rsidP="005B36D2">
      <w:pPr>
        <w:pStyle w:val="ListParagraph"/>
        <w:ind w:left="426" w:hanging="426"/>
        <w:rPr>
          <w:rFonts w:ascii="Arial" w:hAnsi="Arial" w:cs="Arial"/>
          <w:sz w:val="20"/>
          <w:szCs w:val="20"/>
        </w:rPr>
      </w:pPr>
    </w:p>
    <w:p w14:paraId="0185FFC0"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How long will an appeal take?</w:t>
      </w:r>
    </w:p>
    <w:p w14:paraId="0CB114D0" w14:textId="77777777" w:rsidR="008C6268" w:rsidRDefault="00CE097A" w:rsidP="005B36D2">
      <w:pPr>
        <w:pStyle w:val="ListParagraph"/>
        <w:ind w:left="426"/>
        <w:rPr>
          <w:rFonts w:ascii="Arial" w:hAnsi="Arial" w:cs="Arial"/>
          <w:sz w:val="20"/>
          <w:szCs w:val="20"/>
        </w:rPr>
      </w:pPr>
      <w:r>
        <w:rPr>
          <w:rFonts w:ascii="Arial" w:hAnsi="Arial" w:cs="Arial"/>
          <w:sz w:val="20"/>
          <w:szCs w:val="20"/>
        </w:rPr>
        <w:t xml:space="preserve">This will depend on the complexity of the appeal and the availability of the relevant staff. If it is being considered by a panel you should receive the full documents for this in about 15 working days (3 weeks) of the appeal submission for comment. </w:t>
      </w:r>
      <w:r w:rsidR="005B36D2">
        <w:rPr>
          <w:rFonts w:ascii="Arial" w:hAnsi="Arial" w:cs="Arial"/>
          <w:sz w:val="20"/>
          <w:szCs w:val="20"/>
        </w:rPr>
        <w:t xml:space="preserve">The panel </w:t>
      </w:r>
      <w:r w:rsidR="006A7DA4">
        <w:rPr>
          <w:rFonts w:ascii="Arial" w:hAnsi="Arial" w:cs="Arial"/>
          <w:sz w:val="20"/>
          <w:szCs w:val="20"/>
        </w:rPr>
        <w:t xml:space="preserve">review </w:t>
      </w:r>
      <w:r w:rsidR="005B36D2">
        <w:rPr>
          <w:rFonts w:ascii="Arial" w:hAnsi="Arial" w:cs="Arial"/>
          <w:sz w:val="20"/>
          <w:szCs w:val="20"/>
        </w:rPr>
        <w:t xml:space="preserve">is </w:t>
      </w:r>
      <w:r>
        <w:rPr>
          <w:rFonts w:ascii="Arial" w:hAnsi="Arial" w:cs="Arial"/>
          <w:sz w:val="20"/>
          <w:szCs w:val="20"/>
        </w:rPr>
        <w:t xml:space="preserve">normally </w:t>
      </w:r>
      <w:r w:rsidR="005B36D2">
        <w:rPr>
          <w:rFonts w:ascii="Arial" w:hAnsi="Arial" w:cs="Arial"/>
          <w:sz w:val="20"/>
          <w:szCs w:val="20"/>
        </w:rPr>
        <w:t>w</w:t>
      </w:r>
      <w:r>
        <w:rPr>
          <w:rFonts w:ascii="Arial" w:hAnsi="Arial" w:cs="Arial"/>
          <w:sz w:val="20"/>
          <w:szCs w:val="20"/>
        </w:rPr>
        <w:t>ithin 40 working days of your initial appeal submission.</w:t>
      </w:r>
    </w:p>
    <w:p w14:paraId="00781B8D" w14:textId="77777777" w:rsidR="008C6268" w:rsidRPr="008C6268" w:rsidRDefault="008C6268" w:rsidP="005B36D2">
      <w:pPr>
        <w:pStyle w:val="ListParagraph"/>
        <w:ind w:left="426" w:hanging="426"/>
        <w:rPr>
          <w:rFonts w:ascii="Arial" w:hAnsi="Arial" w:cs="Arial"/>
          <w:sz w:val="20"/>
          <w:szCs w:val="20"/>
        </w:rPr>
      </w:pPr>
    </w:p>
    <w:p w14:paraId="1AC5A0BE"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What happens if my appeal is successful?</w:t>
      </w:r>
    </w:p>
    <w:p w14:paraId="2AB450CF" w14:textId="77777777" w:rsidR="008C6268" w:rsidRDefault="00CD4324" w:rsidP="005B36D2">
      <w:pPr>
        <w:pStyle w:val="ListParagraph"/>
        <w:ind w:left="426"/>
        <w:rPr>
          <w:rFonts w:ascii="Arial" w:hAnsi="Arial" w:cs="Arial"/>
          <w:sz w:val="20"/>
          <w:szCs w:val="20"/>
        </w:rPr>
      </w:pPr>
      <w:r>
        <w:rPr>
          <w:rFonts w:ascii="Arial" w:hAnsi="Arial" w:cs="Arial"/>
          <w:sz w:val="20"/>
          <w:szCs w:val="20"/>
        </w:rPr>
        <w:t xml:space="preserve">The panel will make recommendation(s) for action by the College/department with regards to your appeal. This will </w:t>
      </w:r>
      <w:proofErr w:type="gramStart"/>
      <w:r>
        <w:rPr>
          <w:rFonts w:ascii="Arial" w:hAnsi="Arial" w:cs="Arial"/>
          <w:sz w:val="20"/>
          <w:szCs w:val="20"/>
        </w:rPr>
        <w:t>take into account</w:t>
      </w:r>
      <w:proofErr w:type="gramEnd"/>
      <w:r>
        <w:rPr>
          <w:rFonts w:ascii="Arial" w:hAnsi="Arial" w:cs="Arial"/>
          <w:sz w:val="20"/>
          <w:szCs w:val="20"/>
        </w:rPr>
        <w:t xml:space="preserve"> the College and any programme specific requirements/ regulations and therefore may not appear to directly correspond to any requests you have made.</w:t>
      </w:r>
    </w:p>
    <w:p w14:paraId="628CF03C" w14:textId="77777777" w:rsidR="008C6268" w:rsidRPr="008C6268" w:rsidRDefault="008C6268" w:rsidP="005B36D2">
      <w:pPr>
        <w:pStyle w:val="ListParagraph"/>
        <w:ind w:left="426" w:hanging="426"/>
        <w:rPr>
          <w:rFonts w:ascii="Arial" w:hAnsi="Arial" w:cs="Arial"/>
          <w:sz w:val="20"/>
          <w:szCs w:val="20"/>
        </w:rPr>
      </w:pPr>
    </w:p>
    <w:p w14:paraId="53E9223C" w14:textId="77777777" w:rsidR="008C6268" w:rsidRDefault="008C6268" w:rsidP="005B36D2">
      <w:pPr>
        <w:pStyle w:val="ListParagraph"/>
        <w:numPr>
          <w:ilvl w:val="0"/>
          <w:numId w:val="8"/>
        </w:numPr>
        <w:ind w:left="426" w:hanging="426"/>
        <w:rPr>
          <w:rFonts w:ascii="Arial" w:hAnsi="Arial" w:cs="Arial"/>
          <w:b/>
          <w:sz w:val="20"/>
          <w:szCs w:val="20"/>
        </w:rPr>
      </w:pPr>
      <w:r>
        <w:rPr>
          <w:rFonts w:ascii="Arial" w:hAnsi="Arial" w:cs="Arial"/>
          <w:b/>
          <w:sz w:val="20"/>
          <w:szCs w:val="20"/>
        </w:rPr>
        <w:t>What happens if my appeal is not successful?</w:t>
      </w:r>
    </w:p>
    <w:p w14:paraId="31D33BFA" w14:textId="77777777" w:rsidR="00912173" w:rsidRPr="00326410" w:rsidRDefault="00326410" w:rsidP="005B36D2">
      <w:pPr>
        <w:pStyle w:val="ListParagraph"/>
        <w:ind w:left="426"/>
        <w:rPr>
          <w:rFonts w:ascii="Arial" w:hAnsi="Arial" w:cs="Arial"/>
          <w:sz w:val="20"/>
          <w:szCs w:val="20"/>
        </w:rPr>
      </w:pPr>
      <w:r>
        <w:rPr>
          <w:rFonts w:ascii="Arial" w:hAnsi="Arial" w:cs="Arial"/>
          <w:sz w:val="20"/>
          <w:szCs w:val="20"/>
        </w:rPr>
        <w:t>If your formal appeal is not successful, you may consider raising a request for a review (stage 2) of the appeals process. The purpose of the review stage is to ensure that the Academic Appeals procedure has been followed correctly</w:t>
      </w:r>
      <w:r w:rsidR="001A72F7">
        <w:rPr>
          <w:rFonts w:ascii="Arial" w:hAnsi="Arial" w:cs="Arial"/>
          <w:sz w:val="20"/>
          <w:szCs w:val="20"/>
        </w:rPr>
        <w:t>, or to consider an</w:t>
      </w:r>
      <w:r w:rsidR="00E15529">
        <w:rPr>
          <w:rFonts w:ascii="Arial" w:hAnsi="Arial" w:cs="Arial"/>
          <w:sz w:val="20"/>
          <w:szCs w:val="20"/>
        </w:rPr>
        <w:t>y</w:t>
      </w:r>
      <w:r w:rsidR="001A72F7">
        <w:rPr>
          <w:rFonts w:ascii="Arial" w:hAnsi="Arial" w:cs="Arial"/>
          <w:sz w:val="20"/>
          <w:szCs w:val="20"/>
        </w:rPr>
        <w:t xml:space="preserve"> new material information that could not </w:t>
      </w:r>
      <w:r w:rsidR="00FA7B3D">
        <w:rPr>
          <w:rFonts w:ascii="Arial" w:hAnsi="Arial" w:cs="Arial"/>
          <w:sz w:val="20"/>
          <w:szCs w:val="20"/>
        </w:rPr>
        <w:t xml:space="preserve">reasonably </w:t>
      </w:r>
      <w:r w:rsidR="001A72F7">
        <w:rPr>
          <w:rFonts w:ascii="Arial" w:hAnsi="Arial" w:cs="Arial"/>
          <w:sz w:val="20"/>
          <w:szCs w:val="20"/>
        </w:rPr>
        <w:t>have been provided earlier.</w:t>
      </w:r>
    </w:p>
    <w:sectPr w:rsidR="00912173" w:rsidRPr="00326410" w:rsidSect="00830EA9">
      <w:headerReference w:type="first" r:id="rId15"/>
      <w:pgSz w:w="11906" w:h="16838"/>
      <w:pgMar w:top="851" w:right="849"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0022" w14:textId="77777777" w:rsidR="00830EA9" w:rsidRDefault="00830EA9" w:rsidP="000F5B84">
      <w:pPr>
        <w:spacing w:after="0" w:line="240" w:lineRule="auto"/>
      </w:pPr>
      <w:r>
        <w:separator/>
      </w:r>
    </w:p>
  </w:endnote>
  <w:endnote w:type="continuationSeparator" w:id="0">
    <w:p w14:paraId="258E1474" w14:textId="77777777" w:rsidR="00830EA9" w:rsidRDefault="00830EA9" w:rsidP="000F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3F2F" w14:textId="77777777" w:rsidR="00FE49B3" w:rsidRDefault="00FE49B3" w:rsidP="00895D70">
    <w:pPr>
      <w:pStyle w:val="Footer"/>
    </w:pPr>
    <w:r>
      <w:t>Version: September 19</w:t>
    </w:r>
    <w:r w:rsidR="00895D70">
      <w:tab/>
    </w:r>
    <w:r w:rsidR="00895D70">
      <w:tab/>
      <w:t xml:space="preserve">Formal Academic Appeal </w:t>
    </w:r>
    <w:r w:rsidR="00042657">
      <w:t>F</w:t>
    </w:r>
    <w:r w:rsidR="00895D70">
      <w:t>orm (Taught)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A08F" w14:textId="77777777" w:rsidR="007E3960" w:rsidRPr="00895D70" w:rsidRDefault="00895D70" w:rsidP="00895D70">
    <w:pPr>
      <w:pStyle w:val="Footer"/>
    </w:pPr>
    <w:r>
      <w:t>Version: September 19</w:t>
    </w:r>
    <w:r>
      <w:tab/>
    </w:r>
    <w:r>
      <w:tab/>
      <w:t xml:space="preserve">Formal Academic Appeal </w:t>
    </w:r>
    <w:r w:rsidR="00BE4984">
      <w:t>F</w:t>
    </w:r>
    <w:r>
      <w:t>orm (Taught)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BDC8" w14:textId="77777777" w:rsidR="00830EA9" w:rsidRDefault="00830EA9" w:rsidP="000F5B84">
      <w:pPr>
        <w:spacing w:after="0" w:line="240" w:lineRule="auto"/>
      </w:pPr>
      <w:r>
        <w:separator/>
      </w:r>
    </w:p>
  </w:footnote>
  <w:footnote w:type="continuationSeparator" w:id="0">
    <w:p w14:paraId="67A11002" w14:textId="77777777" w:rsidR="00830EA9" w:rsidRDefault="00830EA9" w:rsidP="000F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3A69" w14:textId="77777777" w:rsidR="000F5B84" w:rsidRPr="000F5B84" w:rsidRDefault="000F5B84" w:rsidP="000F5B84">
    <w:pPr>
      <w:pStyle w:val="Header"/>
      <w:tabs>
        <w:tab w:val="clear" w:pos="4513"/>
        <w:tab w:val="left" w:pos="5670"/>
        <w:tab w:val="center" w:pos="6663"/>
      </w:tabs>
      <w:rPr>
        <w:rFonts w:ascii="Arial" w:hAnsi="Arial"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E524" w14:textId="77777777" w:rsidR="00A62DE3" w:rsidRDefault="00A62DE3">
    <w:pPr>
      <w:pStyle w:val="Header"/>
    </w:pPr>
    <w:r>
      <w:rPr>
        <w:noProof/>
        <w:lang w:eastAsia="en-GB"/>
      </w:rPr>
      <w:drawing>
        <wp:inline distT="0" distB="0" distL="0" distR="0" wp14:anchorId="57092D3E" wp14:editId="16199950">
          <wp:extent cx="1962150" cy="516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ps_056486_001.tif"/>
                  <pic:cNvPicPr/>
                </pic:nvPicPr>
                <pic:blipFill>
                  <a:blip r:embed="rId1">
                    <a:extLst>
                      <a:ext uri="{28A0092B-C50C-407E-A947-70E740481C1C}">
                        <a14:useLocalDpi xmlns:a14="http://schemas.microsoft.com/office/drawing/2010/main" val="0"/>
                      </a:ext>
                    </a:extLst>
                  </a:blip>
                  <a:stretch>
                    <a:fillRect/>
                  </a:stretch>
                </pic:blipFill>
                <pic:spPr>
                  <a:xfrm>
                    <a:off x="0" y="0"/>
                    <a:ext cx="2004372" cy="527466"/>
                  </a:xfrm>
                  <a:prstGeom prst="rect">
                    <a:avLst/>
                  </a:prstGeom>
                </pic:spPr>
              </pic:pic>
            </a:graphicData>
          </a:graphic>
        </wp:inline>
      </w:drawing>
    </w:r>
    <w:r w:rsidRPr="00A62DE3">
      <w:rPr>
        <w:rFonts w:ascii="Arial" w:eastAsia="Arial" w:hAnsi="Arial" w:cs="Times New Roman"/>
        <w:noProof/>
        <w:lang w:eastAsia="en-GB"/>
      </w:rPr>
      <mc:AlternateContent>
        <mc:Choice Requires="wps">
          <w:drawing>
            <wp:anchor distT="45720" distB="45720" distL="114300" distR="114300" simplePos="0" relativeHeight="251659264" behindDoc="1" locked="0" layoutInCell="1" allowOverlap="1" wp14:anchorId="6F1B5A37" wp14:editId="0760ED1D">
              <wp:simplePos x="0" y="0"/>
              <wp:positionH relativeFrom="column">
                <wp:posOffset>3514725</wp:posOffset>
              </wp:positionH>
              <wp:positionV relativeFrom="paragraph">
                <wp:posOffset>64770</wp:posOffset>
              </wp:positionV>
              <wp:extent cx="2728595" cy="80137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801370"/>
                      </a:xfrm>
                      <a:prstGeom prst="rect">
                        <a:avLst/>
                      </a:prstGeom>
                      <a:noFill/>
                      <a:ln w="9525">
                        <a:noFill/>
                        <a:miter lim="800000"/>
                        <a:headEnd/>
                        <a:tailEnd/>
                      </a:ln>
                    </wps:spPr>
                    <wps:txbx>
                      <w:txbxContent>
                        <w:p w14:paraId="2C753233" w14:textId="77777777" w:rsidR="00A62DE3" w:rsidRPr="004B1023" w:rsidRDefault="00422217" w:rsidP="00A62DE3">
                          <w:pPr>
                            <w:pStyle w:val="Header"/>
                            <w:tabs>
                              <w:tab w:val="clear" w:pos="4513"/>
                              <w:tab w:val="left" w:pos="5670"/>
                              <w:tab w:val="center" w:pos="6663"/>
                            </w:tabs>
                          </w:pPr>
                          <w:r>
                            <w:rPr>
                              <w:rFonts w:ascii="Arial" w:hAnsi="Arial" w:cs="Arial"/>
                              <w:b/>
                              <w:sz w:val="32"/>
                              <w:szCs w:val="32"/>
                            </w:rPr>
                            <w:t>Formal Academic Appeal</w:t>
                          </w:r>
                          <w:r w:rsidR="00A62DE3" w:rsidRPr="004B1023">
                            <w:rPr>
                              <w:rFonts w:ascii="Arial" w:hAnsi="Arial" w:cs="Arial"/>
                              <w:b/>
                              <w:sz w:val="32"/>
                              <w:szCs w:val="32"/>
                            </w:rPr>
                            <w:t xml:space="preserve"> </w:t>
                          </w:r>
                          <w:r>
                            <w:rPr>
                              <w:rFonts w:ascii="Arial" w:hAnsi="Arial" w:cs="Arial"/>
                              <w:b/>
                              <w:sz w:val="32"/>
                              <w:szCs w:val="32"/>
                            </w:rPr>
                            <w:t xml:space="preserve">Submission </w:t>
                          </w:r>
                          <w:r w:rsidR="00A62DE3" w:rsidRPr="004B1023">
                            <w:rPr>
                              <w:rFonts w:ascii="Arial" w:hAnsi="Arial" w:cs="Arial"/>
                              <w:b/>
                              <w:sz w:val="32"/>
                              <w:szCs w:val="32"/>
                            </w:rPr>
                            <w:t xml:space="preserve">Form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9C31B9" id="_x0000_t202" coordsize="21600,21600" o:spt="202" path="m,l,21600r21600,l21600,xe">
              <v:stroke joinstyle="miter"/>
              <v:path gradientshapeok="t" o:connecttype="rect"/>
            </v:shapetype>
            <v:shape id="Text Box 2" o:spid="_x0000_s1026" type="#_x0000_t202" style="position:absolute;margin-left:276.75pt;margin-top:5.1pt;width:214.85pt;height:63.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" filled="f" stroked="f">
              <v:textbox style="mso-fit-shape-to-text:t">
                <w:txbxContent>
                  <w:p w:rsidR="00A62DE3" w:rsidRPr="004B1023" w:rsidRDefault="00422217" w:rsidP="00A62DE3">
                    <w:pPr>
                      <w:pStyle w:val="Header"/>
                      <w:tabs>
                        <w:tab w:val="clear" w:pos="4513"/>
                        <w:tab w:val="left" w:pos="5670"/>
                        <w:tab w:val="center" w:pos="6663"/>
                      </w:tabs>
                    </w:pPr>
                    <w:r>
                      <w:rPr>
                        <w:rFonts w:ascii="Arial" w:hAnsi="Arial" w:cs="Arial"/>
                        <w:b/>
                        <w:sz w:val="32"/>
                        <w:szCs w:val="32"/>
                      </w:rPr>
                      <w:t>Formal Academic Appeal</w:t>
                    </w:r>
                    <w:r w:rsidR="00A62DE3" w:rsidRPr="004B1023">
                      <w:rPr>
                        <w:rFonts w:ascii="Arial" w:hAnsi="Arial" w:cs="Arial"/>
                        <w:b/>
                        <w:sz w:val="32"/>
                        <w:szCs w:val="32"/>
                      </w:rPr>
                      <w:t xml:space="preserve"> </w:t>
                    </w:r>
                    <w:r>
                      <w:rPr>
                        <w:rFonts w:ascii="Arial" w:hAnsi="Arial" w:cs="Arial"/>
                        <w:b/>
                        <w:sz w:val="32"/>
                        <w:szCs w:val="32"/>
                      </w:rPr>
                      <w:t xml:space="preserve">Submission </w:t>
                    </w:r>
                    <w:r w:rsidR="00A62DE3" w:rsidRPr="004B1023">
                      <w:rPr>
                        <w:rFonts w:ascii="Arial" w:hAnsi="Arial" w:cs="Arial"/>
                        <w:b/>
                        <w:sz w:val="32"/>
                        <w:szCs w:val="32"/>
                      </w:rPr>
                      <w:t xml:space="preserve">Form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2076" w14:textId="77777777" w:rsidR="00FE49B3" w:rsidRDefault="00FE4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5862"/>
    <w:multiLevelType w:val="hybridMultilevel"/>
    <w:tmpl w:val="F15AA3D2"/>
    <w:lvl w:ilvl="0" w:tplc="99C21C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507CA"/>
    <w:multiLevelType w:val="hybridMultilevel"/>
    <w:tmpl w:val="1228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4066"/>
    <w:multiLevelType w:val="hybridMultilevel"/>
    <w:tmpl w:val="97DC5C7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14FC4"/>
    <w:multiLevelType w:val="hybridMultilevel"/>
    <w:tmpl w:val="BAA4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C2F35"/>
    <w:multiLevelType w:val="hybridMultilevel"/>
    <w:tmpl w:val="8C46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C532C"/>
    <w:multiLevelType w:val="hybridMultilevel"/>
    <w:tmpl w:val="15FE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C65A9"/>
    <w:multiLevelType w:val="hybridMultilevel"/>
    <w:tmpl w:val="7E22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F0ACA"/>
    <w:multiLevelType w:val="hybridMultilevel"/>
    <w:tmpl w:val="4FF24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F0466A"/>
    <w:multiLevelType w:val="hybridMultilevel"/>
    <w:tmpl w:val="30EC1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37325F"/>
    <w:multiLevelType w:val="hybridMultilevel"/>
    <w:tmpl w:val="5298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70553"/>
    <w:multiLevelType w:val="hybridMultilevel"/>
    <w:tmpl w:val="C404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F3934"/>
    <w:multiLevelType w:val="hybridMultilevel"/>
    <w:tmpl w:val="730E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337773">
    <w:abstractNumId w:val="9"/>
  </w:num>
  <w:num w:numId="2" w16cid:durableId="1807121173">
    <w:abstractNumId w:val="4"/>
  </w:num>
  <w:num w:numId="3" w16cid:durableId="801312617">
    <w:abstractNumId w:val="0"/>
  </w:num>
  <w:num w:numId="4" w16cid:durableId="1139036294">
    <w:abstractNumId w:val="2"/>
  </w:num>
  <w:num w:numId="5" w16cid:durableId="783423164">
    <w:abstractNumId w:val="1"/>
  </w:num>
  <w:num w:numId="6" w16cid:durableId="105853746">
    <w:abstractNumId w:val="8"/>
  </w:num>
  <w:num w:numId="7" w16cid:durableId="125436832">
    <w:abstractNumId w:val="7"/>
  </w:num>
  <w:num w:numId="8" w16cid:durableId="1103258364">
    <w:abstractNumId w:val="3"/>
  </w:num>
  <w:num w:numId="9" w16cid:durableId="1475444727">
    <w:abstractNumId w:val="10"/>
  </w:num>
  <w:num w:numId="10" w16cid:durableId="1789082575">
    <w:abstractNumId w:val="6"/>
  </w:num>
  <w:num w:numId="11" w16cid:durableId="238754958">
    <w:abstractNumId w:val="11"/>
  </w:num>
  <w:num w:numId="12" w16cid:durableId="44063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84"/>
    <w:rsid w:val="00041690"/>
    <w:rsid w:val="00042657"/>
    <w:rsid w:val="0004577A"/>
    <w:rsid w:val="0005291B"/>
    <w:rsid w:val="00081EDB"/>
    <w:rsid w:val="000F5B84"/>
    <w:rsid w:val="00146013"/>
    <w:rsid w:val="001A72F7"/>
    <w:rsid w:val="001D5C1A"/>
    <w:rsid w:val="001E0720"/>
    <w:rsid w:val="002243A4"/>
    <w:rsid w:val="002525BA"/>
    <w:rsid w:val="00264555"/>
    <w:rsid w:val="002A27EE"/>
    <w:rsid w:val="0032284D"/>
    <w:rsid w:val="00326410"/>
    <w:rsid w:val="00337168"/>
    <w:rsid w:val="00340D91"/>
    <w:rsid w:val="00346A50"/>
    <w:rsid w:val="003851B5"/>
    <w:rsid w:val="0039011E"/>
    <w:rsid w:val="003F3DCD"/>
    <w:rsid w:val="00422217"/>
    <w:rsid w:val="004B1023"/>
    <w:rsid w:val="004B5352"/>
    <w:rsid w:val="004D10D6"/>
    <w:rsid w:val="004D41A8"/>
    <w:rsid w:val="005206CD"/>
    <w:rsid w:val="005B36D2"/>
    <w:rsid w:val="005C021A"/>
    <w:rsid w:val="00645A05"/>
    <w:rsid w:val="00680AEA"/>
    <w:rsid w:val="006A7DA4"/>
    <w:rsid w:val="00791F31"/>
    <w:rsid w:val="007C4F23"/>
    <w:rsid w:val="007E0EF1"/>
    <w:rsid w:val="007E3960"/>
    <w:rsid w:val="0081097C"/>
    <w:rsid w:val="00830EA9"/>
    <w:rsid w:val="00895D70"/>
    <w:rsid w:val="008B3163"/>
    <w:rsid w:val="008C6268"/>
    <w:rsid w:val="008E1493"/>
    <w:rsid w:val="00912173"/>
    <w:rsid w:val="009203EE"/>
    <w:rsid w:val="009F689F"/>
    <w:rsid w:val="00A30D32"/>
    <w:rsid w:val="00A62DE3"/>
    <w:rsid w:val="00A726A6"/>
    <w:rsid w:val="00A82381"/>
    <w:rsid w:val="00AA3241"/>
    <w:rsid w:val="00AF62D3"/>
    <w:rsid w:val="00B14F60"/>
    <w:rsid w:val="00B51B25"/>
    <w:rsid w:val="00B949C8"/>
    <w:rsid w:val="00BB6318"/>
    <w:rsid w:val="00BE4984"/>
    <w:rsid w:val="00C12802"/>
    <w:rsid w:val="00CA42B9"/>
    <w:rsid w:val="00CD4324"/>
    <w:rsid w:val="00CE097A"/>
    <w:rsid w:val="00D14B7E"/>
    <w:rsid w:val="00D16D53"/>
    <w:rsid w:val="00D51FCD"/>
    <w:rsid w:val="00D54F06"/>
    <w:rsid w:val="00D879DA"/>
    <w:rsid w:val="00DB047C"/>
    <w:rsid w:val="00DB6FC4"/>
    <w:rsid w:val="00E15529"/>
    <w:rsid w:val="00E27726"/>
    <w:rsid w:val="00E37306"/>
    <w:rsid w:val="00EE7074"/>
    <w:rsid w:val="00F24E16"/>
    <w:rsid w:val="00F433B9"/>
    <w:rsid w:val="00FA7B3D"/>
    <w:rsid w:val="00FE49B3"/>
    <w:rsid w:val="00FF7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FCC18"/>
  <w15:chartTrackingRefBased/>
  <w15:docId w15:val="{B04DD14E-3EE9-440E-8185-7EE952A7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84"/>
  </w:style>
  <w:style w:type="paragraph" w:styleId="Footer">
    <w:name w:val="footer"/>
    <w:basedOn w:val="Normal"/>
    <w:link w:val="FooterChar"/>
    <w:uiPriority w:val="99"/>
    <w:unhideWhenUsed/>
    <w:rsid w:val="000F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84"/>
  </w:style>
  <w:style w:type="paragraph" w:styleId="ListParagraph">
    <w:name w:val="List Paragraph"/>
    <w:basedOn w:val="Normal"/>
    <w:uiPriority w:val="34"/>
    <w:qFormat/>
    <w:rsid w:val="004B1023"/>
    <w:pPr>
      <w:ind w:left="720"/>
      <w:contextualSpacing/>
    </w:pPr>
  </w:style>
  <w:style w:type="table" w:styleId="TableGrid">
    <w:name w:val="Table Grid"/>
    <w:basedOn w:val="TableNormal"/>
    <w:uiPriority w:val="39"/>
    <w:rsid w:val="003F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217"/>
    <w:rPr>
      <w:color w:val="0563C1" w:themeColor="hyperlink"/>
      <w:u w:val="single"/>
    </w:rPr>
  </w:style>
  <w:style w:type="paragraph" w:styleId="BalloonText">
    <w:name w:val="Balloon Text"/>
    <w:basedOn w:val="Normal"/>
    <w:link w:val="BalloonTextChar"/>
    <w:uiPriority w:val="99"/>
    <w:semiHidden/>
    <w:unhideWhenUsed/>
    <w:rsid w:val="00E1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529"/>
    <w:rPr>
      <w:rFonts w:ascii="Segoe UI" w:hAnsi="Segoe UI" w:cs="Segoe UI"/>
      <w:sz w:val="18"/>
      <w:szCs w:val="18"/>
    </w:rPr>
  </w:style>
  <w:style w:type="character" w:styleId="CommentReference">
    <w:name w:val="annotation reference"/>
    <w:basedOn w:val="DefaultParagraphFont"/>
    <w:uiPriority w:val="99"/>
    <w:semiHidden/>
    <w:unhideWhenUsed/>
    <w:rsid w:val="00E37306"/>
    <w:rPr>
      <w:sz w:val="16"/>
      <w:szCs w:val="16"/>
    </w:rPr>
  </w:style>
  <w:style w:type="paragraph" w:styleId="CommentText">
    <w:name w:val="annotation text"/>
    <w:basedOn w:val="Normal"/>
    <w:link w:val="CommentTextChar"/>
    <w:uiPriority w:val="99"/>
    <w:semiHidden/>
    <w:unhideWhenUsed/>
    <w:rsid w:val="00E37306"/>
    <w:pPr>
      <w:spacing w:line="240" w:lineRule="auto"/>
    </w:pPr>
    <w:rPr>
      <w:sz w:val="20"/>
      <w:szCs w:val="20"/>
    </w:rPr>
  </w:style>
  <w:style w:type="character" w:customStyle="1" w:styleId="CommentTextChar">
    <w:name w:val="Comment Text Char"/>
    <w:basedOn w:val="DefaultParagraphFont"/>
    <w:link w:val="CommentText"/>
    <w:uiPriority w:val="99"/>
    <w:semiHidden/>
    <w:rsid w:val="00E37306"/>
    <w:rPr>
      <w:sz w:val="20"/>
      <w:szCs w:val="20"/>
    </w:rPr>
  </w:style>
  <w:style w:type="paragraph" w:styleId="CommentSubject">
    <w:name w:val="annotation subject"/>
    <w:basedOn w:val="CommentText"/>
    <w:next w:val="CommentText"/>
    <w:link w:val="CommentSubjectChar"/>
    <w:uiPriority w:val="99"/>
    <w:semiHidden/>
    <w:unhideWhenUsed/>
    <w:rsid w:val="00E37306"/>
    <w:rPr>
      <w:b/>
      <w:bCs/>
    </w:rPr>
  </w:style>
  <w:style w:type="character" w:customStyle="1" w:styleId="CommentSubjectChar">
    <w:name w:val="Comment Subject Char"/>
    <w:basedOn w:val="CommentTextChar"/>
    <w:link w:val="CommentSubject"/>
    <w:uiPriority w:val="99"/>
    <w:semiHidden/>
    <w:rsid w:val="00E373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ppeals@imperial.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mperial.ac.uk/media/imperial-college/administration-and-support-services/records-and-archives/public/Retention-Schedule-version-2010.pdf" TargetMode="External"/><Relationship Id="rId4" Type="http://schemas.openxmlformats.org/officeDocument/2006/relationships/settings" Target="settings.xml"/><Relationship Id="rId9" Type="http://schemas.openxmlformats.org/officeDocument/2006/relationships/hyperlink" Target="mailto:advice@imperial.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5869-3B78-4371-9AF4-B86793C5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Raubo, Alexander</dc:creator>
  <cp:keywords/>
  <dc:description/>
  <cp:lastModifiedBy>Crutchley, Charlie</cp:lastModifiedBy>
  <cp:revision>2</cp:revision>
  <cp:lastPrinted>2019-09-12T08:14:00Z</cp:lastPrinted>
  <dcterms:created xsi:type="dcterms:W3CDTF">2024-04-29T11:24:00Z</dcterms:created>
  <dcterms:modified xsi:type="dcterms:W3CDTF">2024-04-29T11:24:00Z</dcterms:modified>
</cp:coreProperties>
</file>